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1DE3" w14:textId="1EC53114" w:rsidR="004B1F20" w:rsidRPr="009C4710" w:rsidRDefault="007E67EB">
      <w:pPr>
        <w:rPr>
          <w:rFonts w:ascii="Verdana" w:hAnsi="Verdana"/>
          <w:sz w:val="20"/>
          <w:szCs w:val="20"/>
        </w:rPr>
      </w:pPr>
      <w:r w:rsidRPr="00C44B76">
        <w:rPr>
          <w:rFonts w:ascii="Verdana" w:hAnsi="Verdana"/>
          <w:sz w:val="20"/>
          <w:szCs w:val="20"/>
        </w:rPr>
        <w:t>September</w:t>
      </w:r>
      <w:r w:rsidR="004412E2">
        <w:rPr>
          <w:rFonts w:ascii="Verdana" w:hAnsi="Verdana"/>
          <w:sz w:val="20"/>
          <w:szCs w:val="20"/>
        </w:rPr>
        <w:t xml:space="preserve"> </w:t>
      </w:r>
      <w:r w:rsidR="00AC6FA6">
        <w:rPr>
          <w:rFonts w:ascii="Verdana" w:hAnsi="Verdana"/>
          <w:sz w:val="20"/>
          <w:szCs w:val="20"/>
        </w:rPr>
        <w:t xml:space="preserve">23, </w:t>
      </w:r>
      <w:r w:rsidR="004412E2">
        <w:rPr>
          <w:rFonts w:ascii="Verdana" w:hAnsi="Verdana"/>
          <w:sz w:val="20"/>
          <w:szCs w:val="20"/>
        </w:rPr>
        <w:t>2021</w:t>
      </w:r>
      <w:r w:rsidR="00EC2C32">
        <w:rPr>
          <w:rFonts w:ascii="Verdana" w:hAnsi="Verdana"/>
          <w:sz w:val="20"/>
          <w:szCs w:val="20"/>
        </w:rPr>
        <w:t xml:space="preserve"> </w:t>
      </w:r>
    </w:p>
    <w:p w14:paraId="1801443D" w14:textId="77777777" w:rsidR="008E32F2" w:rsidRPr="009C4710" w:rsidRDefault="008E32F2">
      <w:pPr>
        <w:rPr>
          <w:rFonts w:ascii="Verdana" w:hAnsi="Verdana"/>
          <w:sz w:val="20"/>
          <w:szCs w:val="20"/>
        </w:rPr>
      </w:pPr>
    </w:p>
    <w:p w14:paraId="03A3A989" w14:textId="502F1517" w:rsidR="008E32F2" w:rsidRPr="009C4710" w:rsidRDefault="008E32F2">
      <w:pPr>
        <w:rPr>
          <w:rFonts w:ascii="Verdana" w:hAnsi="Verdana"/>
          <w:sz w:val="20"/>
          <w:szCs w:val="20"/>
        </w:rPr>
      </w:pPr>
      <w:r w:rsidRPr="009C4710">
        <w:rPr>
          <w:rFonts w:ascii="Verdana" w:hAnsi="Verdana"/>
          <w:sz w:val="20"/>
          <w:szCs w:val="20"/>
        </w:rPr>
        <w:t>MEMORANDUM</w:t>
      </w:r>
      <w:r w:rsidR="004412E2">
        <w:rPr>
          <w:rFonts w:ascii="Verdana" w:hAnsi="Verdana"/>
          <w:sz w:val="20"/>
          <w:szCs w:val="20"/>
        </w:rPr>
        <w:t xml:space="preserve"> OF UNDERSTANDING</w:t>
      </w:r>
    </w:p>
    <w:p w14:paraId="38ABAA49" w14:textId="77777777" w:rsidR="008E32F2" w:rsidRPr="009C4710" w:rsidRDefault="008E32F2">
      <w:pPr>
        <w:rPr>
          <w:rFonts w:ascii="Verdana" w:hAnsi="Verdana"/>
          <w:sz w:val="20"/>
          <w:szCs w:val="20"/>
        </w:rPr>
      </w:pPr>
    </w:p>
    <w:p w14:paraId="2CB0913B" w14:textId="77777777" w:rsidR="008E32F2" w:rsidRPr="009C4710" w:rsidRDefault="008E32F2">
      <w:pPr>
        <w:rPr>
          <w:rFonts w:ascii="Verdana" w:hAnsi="Verdana"/>
          <w:sz w:val="20"/>
          <w:szCs w:val="20"/>
        </w:rPr>
      </w:pPr>
    </w:p>
    <w:p w14:paraId="0CC04EB1" w14:textId="685318CB" w:rsidR="008E32F2" w:rsidRPr="009C4710" w:rsidRDefault="008E32F2">
      <w:pPr>
        <w:rPr>
          <w:rFonts w:ascii="Verdana" w:hAnsi="Verdana"/>
          <w:sz w:val="20"/>
          <w:szCs w:val="20"/>
        </w:rPr>
      </w:pPr>
      <w:r w:rsidRPr="009C4710">
        <w:rPr>
          <w:rFonts w:ascii="Verdana" w:hAnsi="Verdana"/>
          <w:sz w:val="20"/>
          <w:szCs w:val="20"/>
        </w:rPr>
        <w:t xml:space="preserve">Subject: </w:t>
      </w:r>
      <w:r w:rsidR="004412E2">
        <w:rPr>
          <w:rFonts w:ascii="Verdana" w:hAnsi="Verdana"/>
          <w:sz w:val="20"/>
          <w:szCs w:val="20"/>
        </w:rPr>
        <w:t>DPS</w:t>
      </w:r>
      <w:r w:rsidRPr="009C4710">
        <w:rPr>
          <w:rFonts w:ascii="Verdana" w:hAnsi="Verdana"/>
          <w:sz w:val="20"/>
          <w:szCs w:val="20"/>
        </w:rPr>
        <w:t xml:space="preserve"> </w:t>
      </w:r>
      <w:r w:rsidR="00ED357B">
        <w:rPr>
          <w:rFonts w:ascii="Verdana" w:hAnsi="Verdana"/>
          <w:sz w:val="20"/>
          <w:szCs w:val="20"/>
        </w:rPr>
        <w:t>Partnership</w:t>
      </w:r>
      <w:r w:rsidR="00DA2368">
        <w:rPr>
          <w:rFonts w:ascii="Verdana" w:hAnsi="Verdana"/>
          <w:sz w:val="20"/>
          <w:szCs w:val="20"/>
        </w:rPr>
        <w:t>s with Outside Organizations</w:t>
      </w:r>
    </w:p>
    <w:p w14:paraId="48979000" w14:textId="77777777" w:rsidR="008E32F2" w:rsidRPr="009C4710" w:rsidRDefault="008E32F2">
      <w:pPr>
        <w:rPr>
          <w:rFonts w:ascii="Verdana" w:hAnsi="Verdana"/>
          <w:sz w:val="20"/>
          <w:szCs w:val="20"/>
        </w:rPr>
      </w:pPr>
    </w:p>
    <w:p w14:paraId="797C3693" w14:textId="72D4B40B" w:rsidR="008E32F2" w:rsidRPr="009C4710" w:rsidRDefault="008E32F2">
      <w:pPr>
        <w:rPr>
          <w:rFonts w:ascii="Verdana" w:hAnsi="Verdana"/>
          <w:sz w:val="20"/>
          <w:szCs w:val="20"/>
        </w:rPr>
      </w:pPr>
      <w:r w:rsidRPr="009C4710">
        <w:rPr>
          <w:rFonts w:ascii="Verdana" w:hAnsi="Verdana"/>
          <w:sz w:val="20"/>
          <w:szCs w:val="20"/>
        </w:rPr>
        <w:t xml:space="preserve">From: </w:t>
      </w:r>
      <w:r w:rsidR="004412E2">
        <w:rPr>
          <w:rFonts w:ascii="Verdana" w:hAnsi="Verdana"/>
          <w:sz w:val="20"/>
          <w:szCs w:val="20"/>
        </w:rPr>
        <w:t>Amy Mainzer</w:t>
      </w:r>
      <w:r w:rsidRPr="009C4710">
        <w:rPr>
          <w:rFonts w:ascii="Verdana" w:hAnsi="Verdana"/>
          <w:sz w:val="20"/>
          <w:szCs w:val="20"/>
        </w:rPr>
        <w:t xml:space="preserve">, </w:t>
      </w:r>
      <w:r w:rsidR="004412E2">
        <w:rPr>
          <w:rFonts w:ascii="Verdana" w:hAnsi="Verdana"/>
          <w:sz w:val="20"/>
          <w:szCs w:val="20"/>
        </w:rPr>
        <w:t>DPS Chair</w:t>
      </w:r>
    </w:p>
    <w:p w14:paraId="2D4698CB" w14:textId="77777777" w:rsidR="002D5691" w:rsidRPr="009C4710" w:rsidRDefault="002D5691">
      <w:pPr>
        <w:rPr>
          <w:rFonts w:ascii="Verdana" w:hAnsi="Verdana"/>
          <w:sz w:val="20"/>
          <w:szCs w:val="20"/>
        </w:rPr>
      </w:pPr>
    </w:p>
    <w:p w14:paraId="08607319" w14:textId="37B60285" w:rsidR="008E32F2" w:rsidRPr="009C4710" w:rsidRDefault="008E32F2">
      <w:pPr>
        <w:rPr>
          <w:rFonts w:ascii="Verdana" w:hAnsi="Verdana"/>
          <w:sz w:val="20"/>
          <w:szCs w:val="20"/>
        </w:rPr>
      </w:pPr>
      <w:r w:rsidRPr="009C4710">
        <w:rPr>
          <w:rFonts w:ascii="Verdana" w:hAnsi="Verdana"/>
          <w:sz w:val="20"/>
          <w:szCs w:val="20"/>
        </w:rPr>
        <w:t xml:space="preserve">To: All </w:t>
      </w:r>
      <w:r w:rsidR="004412E2">
        <w:rPr>
          <w:rFonts w:ascii="Verdana" w:hAnsi="Verdana"/>
          <w:sz w:val="20"/>
          <w:szCs w:val="20"/>
        </w:rPr>
        <w:t>relevant leadership within DPS</w:t>
      </w:r>
      <w:r w:rsidR="00BE6150">
        <w:rPr>
          <w:rFonts w:ascii="Verdana" w:hAnsi="Verdana"/>
          <w:sz w:val="20"/>
          <w:szCs w:val="20"/>
        </w:rPr>
        <w:t xml:space="preserve"> and NSBP</w:t>
      </w:r>
    </w:p>
    <w:p w14:paraId="772C4744" w14:textId="71E9937D" w:rsidR="008E32F2" w:rsidRPr="009C4710" w:rsidRDefault="00C44B76" w:rsidP="00C44B76">
      <w:pPr>
        <w:pStyle w:val="Heading1"/>
        <w:rPr>
          <w:rFonts w:ascii="Verdana" w:hAnsi="Verdana"/>
          <w:sz w:val="20"/>
          <w:szCs w:val="20"/>
        </w:rPr>
      </w:pPr>
      <w:r>
        <w:rPr>
          <w:rFonts w:ascii="Verdana" w:hAnsi="Verdana"/>
          <w:sz w:val="20"/>
          <w:szCs w:val="20"/>
        </w:rPr>
        <w:tab/>
      </w:r>
    </w:p>
    <w:p w14:paraId="78B6FCF4" w14:textId="77777777" w:rsidR="0038395E" w:rsidRPr="009C4710" w:rsidRDefault="0038395E">
      <w:pPr>
        <w:rPr>
          <w:rFonts w:ascii="Verdana" w:hAnsi="Verdana"/>
          <w:sz w:val="20"/>
          <w:szCs w:val="20"/>
        </w:rPr>
      </w:pPr>
      <w:r w:rsidRPr="009C4710">
        <w:rPr>
          <w:rFonts w:ascii="Verdana" w:hAnsi="Verdana"/>
          <w:sz w:val="20"/>
          <w:szCs w:val="20"/>
        </w:rPr>
        <w:t>Summary</w:t>
      </w:r>
    </w:p>
    <w:p w14:paraId="1F130338" w14:textId="77777777" w:rsidR="0038395E" w:rsidRPr="009C4710" w:rsidRDefault="0038395E">
      <w:pPr>
        <w:rPr>
          <w:rFonts w:ascii="Verdana" w:hAnsi="Verdana"/>
          <w:sz w:val="20"/>
          <w:szCs w:val="20"/>
        </w:rPr>
      </w:pPr>
    </w:p>
    <w:p w14:paraId="755C8DC2" w14:textId="35CB2008" w:rsidR="00ED357B" w:rsidRDefault="00DA2368">
      <w:pPr>
        <w:rPr>
          <w:rFonts w:ascii="Verdana" w:hAnsi="Verdana"/>
          <w:sz w:val="20"/>
          <w:szCs w:val="20"/>
        </w:rPr>
      </w:pPr>
      <w:r>
        <w:rPr>
          <w:rFonts w:ascii="Verdana" w:hAnsi="Verdana"/>
          <w:sz w:val="20"/>
          <w:szCs w:val="20"/>
        </w:rPr>
        <w:t xml:space="preserve">This memo outlines a framework for developing and maintaining partnerships between the AAS’s Division for Planetary Sciences (DPS; </w:t>
      </w:r>
      <w:hyperlink r:id="rId7" w:history="1">
        <w:r w:rsidRPr="006C73CF">
          <w:rPr>
            <w:rStyle w:val="Hyperlink"/>
            <w:rFonts w:ascii="Verdana" w:hAnsi="Verdana"/>
            <w:sz w:val="20"/>
            <w:szCs w:val="20"/>
          </w:rPr>
          <w:t>https://dps.aas.org/</w:t>
        </w:r>
      </w:hyperlink>
      <w:r>
        <w:rPr>
          <w:rFonts w:ascii="Verdana" w:hAnsi="Verdana"/>
          <w:sz w:val="20"/>
          <w:szCs w:val="20"/>
        </w:rPr>
        <w:t xml:space="preserve">) and other outside organizations that support minoritized communities in planetary science. The first such partnership encompassed in this memo is </w:t>
      </w:r>
      <w:r w:rsidR="00F27AE5">
        <w:rPr>
          <w:rFonts w:ascii="Verdana" w:hAnsi="Verdana"/>
          <w:sz w:val="20"/>
          <w:szCs w:val="20"/>
        </w:rPr>
        <w:t xml:space="preserve">with </w:t>
      </w:r>
      <w:r>
        <w:rPr>
          <w:rFonts w:ascii="Verdana" w:hAnsi="Verdana"/>
          <w:sz w:val="20"/>
          <w:szCs w:val="20"/>
        </w:rPr>
        <w:t xml:space="preserve">the </w:t>
      </w:r>
      <w:r w:rsidRPr="00B62FCD">
        <w:rPr>
          <w:rFonts w:ascii="Verdana" w:hAnsi="Verdana"/>
          <w:sz w:val="20"/>
          <w:szCs w:val="20"/>
        </w:rPr>
        <w:t>National Society of Black Physicists</w:t>
      </w:r>
      <w:r>
        <w:rPr>
          <w:rFonts w:ascii="Verdana" w:hAnsi="Verdana"/>
          <w:sz w:val="20"/>
          <w:szCs w:val="20"/>
        </w:rPr>
        <w:t xml:space="preserve"> (NSBP; </w:t>
      </w:r>
      <w:hyperlink r:id="rId8" w:history="1">
        <w:r w:rsidRPr="006C73CF">
          <w:rPr>
            <w:rStyle w:val="Hyperlink"/>
            <w:rFonts w:ascii="Verdana" w:hAnsi="Verdana"/>
            <w:sz w:val="20"/>
            <w:szCs w:val="20"/>
          </w:rPr>
          <w:t>https://nsbp.org/</w:t>
        </w:r>
      </w:hyperlink>
      <w:r>
        <w:rPr>
          <w:rFonts w:ascii="Verdana" w:hAnsi="Verdana"/>
          <w:sz w:val="20"/>
          <w:szCs w:val="20"/>
        </w:rPr>
        <w:t xml:space="preserve">). </w:t>
      </w:r>
      <w:r w:rsidR="008F10B1">
        <w:rPr>
          <w:rFonts w:ascii="Verdana" w:hAnsi="Verdana"/>
          <w:sz w:val="20"/>
          <w:szCs w:val="20"/>
        </w:rPr>
        <w:t>Additional</w:t>
      </w:r>
      <w:r>
        <w:rPr>
          <w:rFonts w:ascii="Verdana" w:hAnsi="Verdana"/>
          <w:sz w:val="20"/>
          <w:szCs w:val="20"/>
        </w:rPr>
        <w:t xml:space="preserve"> partnerships may be developed and </w:t>
      </w:r>
      <w:r w:rsidR="002A1D69">
        <w:rPr>
          <w:rFonts w:ascii="Verdana" w:hAnsi="Verdana"/>
          <w:sz w:val="20"/>
          <w:szCs w:val="20"/>
        </w:rPr>
        <w:t>incorporated into</w:t>
      </w:r>
      <w:r>
        <w:rPr>
          <w:rFonts w:ascii="Verdana" w:hAnsi="Verdana"/>
          <w:sz w:val="20"/>
          <w:szCs w:val="20"/>
        </w:rPr>
        <w:t xml:space="preserve"> this memo</w:t>
      </w:r>
      <w:r w:rsidR="008F10B1">
        <w:rPr>
          <w:rFonts w:ascii="Verdana" w:hAnsi="Verdana"/>
          <w:sz w:val="20"/>
          <w:szCs w:val="20"/>
        </w:rPr>
        <w:t xml:space="preserve"> in future drafts</w:t>
      </w:r>
      <w:r>
        <w:rPr>
          <w:rFonts w:ascii="Verdana" w:hAnsi="Verdana"/>
          <w:sz w:val="20"/>
          <w:szCs w:val="20"/>
        </w:rPr>
        <w:t>.</w:t>
      </w:r>
    </w:p>
    <w:p w14:paraId="433B13BB" w14:textId="77777777" w:rsidR="0038395E" w:rsidRPr="009C4710" w:rsidRDefault="0038395E">
      <w:pPr>
        <w:rPr>
          <w:rFonts w:ascii="Verdana" w:hAnsi="Verdana"/>
          <w:sz w:val="20"/>
          <w:szCs w:val="20"/>
        </w:rPr>
      </w:pPr>
    </w:p>
    <w:p w14:paraId="4C70D05D" w14:textId="33FCA234" w:rsidR="008E32F2" w:rsidRPr="006F1B6A" w:rsidRDefault="006F1B6A" w:rsidP="006F1B6A">
      <w:pPr>
        <w:rPr>
          <w:rFonts w:ascii="Verdana" w:hAnsi="Verdana"/>
          <w:sz w:val="20"/>
          <w:szCs w:val="20"/>
        </w:rPr>
      </w:pPr>
      <w:r w:rsidRPr="006F1B6A">
        <w:rPr>
          <w:rFonts w:ascii="Verdana" w:hAnsi="Verdana"/>
          <w:sz w:val="20"/>
          <w:szCs w:val="20"/>
        </w:rPr>
        <w:t>1.</w:t>
      </w:r>
      <w:r>
        <w:rPr>
          <w:rFonts w:ascii="Verdana" w:hAnsi="Verdana"/>
          <w:sz w:val="20"/>
          <w:szCs w:val="20"/>
        </w:rPr>
        <w:t xml:space="preserve"> </w:t>
      </w:r>
      <w:r w:rsidRPr="006F1B6A">
        <w:rPr>
          <w:rFonts w:ascii="Verdana" w:hAnsi="Verdana"/>
          <w:sz w:val="20"/>
          <w:szCs w:val="20"/>
        </w:rPr>
        <w:t>Introduction</w:t>
      </w:r>
    </w:p>
    <w:p w14:paraId="1EF65B0D" w14:textId="77777777" w:rsidR="008E32F2" w:rsidRPr="009C4710" w:rsidRDefault="008E32F2">
      <w:pPr>
        <w:rPr>
          <w:rFonts w:ascii="Verdana" w:hAnsi="Verdana"/>
          <w:sz w:val="20"/>
          <w:szCs w:val="20"/>
        </w:rPr>
      </w:pPr>
    </w:p>
    <w:p w14:paraId="1BFE50DC" w14:textId="7495E5A5" w:rsidR="00404568" w:rsidRDefault="00612EFE">
      <w:pPr>
        <w:rPr>
          <w:rFonts w:ascii="Verdana" w:hAnsi="Verdana"/>
          <w:sz w:val="20"/>
          <w:szCs w:val="20"/>
        </w:rPr>
      </w:pPr>
      <w:r>
        <w:rPr>
          <w:rFonts w:ascii="Verdana" w:hAnsi="Verdana"/>
          <w:sz w:val="20"/>
          <w:szCs w:val="20"/>
        </w:rPr>
        <w:t>DPS seeks to</w:t>
      </w:r>
      <w:r w:rsidR="004412E2" w:rsidRPr="004412E2">
        <w:rPr>
          <w:rFonts w:ascii="Verdana" w:hAnsi="Verdana"/>
          <w:sz w:val="20"/>
          <w:szCs w:val="20"/>
        </w:rPr>
        <w:t xml:space="preserve"> </w:t>
      </w:r>
      <w:r w:rsidR="004412E2">
        <w:rPr>
          <w:rFonts w:ascii="Verdana" w:hAnsi="Verdana"/>
          <w:sz w:val="20"/>
          <w:szCs w:val="20"/>
        </w:rPr>
        <w:t xml:space="preserve">facilitate the involvement </w:t>
      </w:r>
      <w:r w:rsidR="005F4255">
        <w:rPr>
          <w:rFonts w:ascii="Verdana" w:hAnsi="Verdana"/>
          <w:sz w:val="20"/>
          <w:szCs w:val="20"/>
        </w:rPr>
        <w:t xml:space="preserve">and participation in planetary science </w:t>
      </w:r>
      <w:r w:rsidR="004412E2">
        <w:rPr>
          <w:rFonts w:ascii="Verdana" w:hAnsi="Verdana"/>
          <w:sz w:val="20"/>
          <w:szCs w:val="20"/>
        </w:rPr>
        <w:t>of</w:t>
      </w:r>
      <w:r w:rsidR="004412E2" w:rsidRPr="004412E2">
        <w:rPr>
          <w:rFonts w:ascii="Verdana" w:hAnsi="Verdana"/>
          <w:sz w:val="20"/>
          <w:szCs w:val="20"/>
        </w:rPr>
        <w:t xml:space="preserve"> more students/scientists</w:t>
      </w:r>
      <w:r w:rsidR="005F4255">
        <w:rPr>
          <w:rFonts w:ascii="Verdana" w:hAnsi="Verdana"/>
          <w:sz w:val="20"/>
          <w:szCs w:val="20"/>
        </w:rPr>
        <w:t xml:space="preserve"> </w:t>
      </w:r>
      <w:r w:rsidR="00916675">
        <w:rPr>
          <w:rFonts w:ascii="Verdana" w:hAnsi="Verdana"/>
          <w:sz w:val="20"/>
          <w:szCs w:val="20"/>
        </w:rPr>
        <w:t>belonging</w:t>
      </w:r>
      <w:r w:rsidR="005F065A">
        <w:rPr>
          <w:rFonts w:ascii="Verdana" w:hAnsi="Verdana"/>
          <w:sz w:val="20"/>
          <w:szCs w:val="20"/>
        </w:rPr>
        <w:t xml:space="preserve"> to racial</w:t>
      </w:r>
      <w:r w:rsidR="00B66025">
        <w:rPr>
          <w:rFonts w:ascii="Verdana" w:hAnsi="Verdana"/>
          <w:sz w:val="20"/>
          <w:szCs w:val="20"/>
        </w:rPr>
        <w:t>/ethnic</w:t>
      </w:r>
      <w:r w:rsidR="005F065A">
        <w:rPr>
          <w:rFonts w:ascii="Verdana" w:hAnsi="Verdana"/>
          <w:sz w:val="20"/>
          <w:szCs w:val="20"/>
        </w:rPr>
        <w:t xml:space="preserve"> groups </w:t>
      </w:r>
      <w:r w:rsidR="00916675">
        <w:rPr>
          <w:rFonts w:ascii="Verdana" w:hAnsi="Verdana"/>
          <w:sz w:val="20"/>
          <w:szCs w:val="20"/>
        </w:rPr>
        <w:t xml:space="preserve">that </w:t>
      </w:r>
      <w:r w:rsidR="00B66025">
        <w:rPr>
          <w:rFonts w:ascii="Verdana" w:hAnsi="Verdana"/>
          <w:sz w:val="20"/>
          <w:szCs w:val="20"/>
        </w:rPr>
        <w:t>have been historically</w:t>
      </w:r>
      <w:r w:rsidR="00B66025" w:rsidRPr="004412E2">
        <w:rPr>
          <w:rFonts w:ascii="Verdana" w:hAnsi="Verdana"/>
          <w:sz w:val="20"/>
          <w:szCs w:val="20"/>
        </w:rPr>
        <w:t xml:space="preserve"> </w:t>
      </w:r>
      <w:r w:rsidR="004412E2" w:rsidRPr="004412E2">
        <w:rPr>
          <w:rFonts w:ascii="Verdana" w:hAnsi="Verdana"/>
          <w:sz w:val="20"/>
          <w:szCs w:val="20"/>
        </w:rPr>
        <w:t xml:space="preserve">underrepresented in </w:t>
      </w:r>
      <w:r w:rsidR="00916675">
        <w:rPr>
          <w:rFonts w:ascii="Verdana" w:hAnsi="Verdana"/>
          <w:sz w:val="20"/>
          <w:szCs w:val="20"/>
        </w:rPr>
        <w:t xml:space="preserve">the planetary science </w:t>
      </w:r>
      <w:r w:rsidR="005F4255">
        <w:rPr>
          <w:rFonts w:ascii="Verdana" w:hAnsi="Verdana"/>
          <w:sz w:val="20"/>
          <w:szCs w:val="20"/>
        </w:rPr>
        <w:t>discipline</w:t>
      </w:r>
      <w:r w:rsidR="004412E2" w:rsidRPr="004412E2">
        <w:rPr>
          <w:rFonts w:ascii="Verdana" w:hAnsi="Verdana"/>
          <w:sz w:val="20"/>
          <w:szCs w:val="20"/>
        </w:rPr>
        <w:t>.</w:t>
      </w:r>
      <w:r w:rsidR="004412E2">
        <w:rPr>
          <w:rFonts w:ascii="Verdana" w:hAnsi="Verdana"/>
          <w:sz w:val="20"/>
          <w:szCs w:val="20"/>
        </w:rPr>
        <w:t xml:space="preserve"> </w:t>
      </w:r>
      <w:r w:rsidR="00404568">
        <w:rPr>
          <w:rFonts w:ascii="Verdana" w:hAnsi="Verdana"/>
          <w:sz w:val="20"/>
          <w:szCs w:val="20"/>
        </w:rPr>
        <w:t xml:space="preserve">A workforce survey </w:t>
      </w:r>
      <w:r w:rsidR="00455103">
        <w:rPr>
          <w:rFonts w:ascii="Verdana" w:hAnsi="Verdana"/>
          <w:sz w:val="20"/>
          <w:szCs w:val="20"/>
        </w:rPr>
        <w:t xml:space="preserve">initiated by the DPS </w:t>
      </w:r>
      <w:r w:rsidR="00F70BF5">
        <w:rPr>
          <w:rFonts w:ascii="Verdana" w:hAnsi="Verdana"/>
          <w:sz w:val="20"/>
          <w:szCs w:val="20"/>
        </w:rPr>
        <w:t xml:space="preserve">(Hendrix </w:t>
      </w:r>
      <w:r w:rsidR="00F65378">
        <w:rPr>
          <w:rFonts w:ascii="Verdana" w:hAnsi="Verdana"/>
          <w:sz w:val="20"/>
          <w:szCs w:val="20"/>
        </w:rPr>
        <w:t>&amp; Rathbun</w:t>
      </w:r>
      <w:r w:rsidR="00F70BF5">
        <w:rPr>
          <w:rFonts w:ascii="Verdana" w:hAnsi="Verdana"/>
          <w:sz w:val="20"/>
          <w:szCs w:val="20"/>
        </w:rPr>
        <w:t xml:space="preserve"> 2020) </w:t>
      </w:r>
      <w:r w:rsidR="00404568">
        <w:rPr>
          <w:rFonts w:ascii="Verdana" w:hAnsi="Verdana"/>
          <w:sz w:val="20"/>
          <w:szCs w:val="20"/>
        </w:rPr>
        <w:t xml:space="preserve">has clearly quantified the degree of underrepresentation, with African American/Black, Indigenous, and </w:t>
      </w:r>
      <w:proofErr w:type="spellStart"/>
      <w:r w:rsidR="00404568">
        <w:rPr>
          <w:rFonts w:ascii="Verdana" w:hAnsi="Verdana"/>
          <w:sz w:val="20"/>
          <w:szCs w:val="20"/>
        </w:rPr>
        <w:t>LatinX</w:t>
      </w:r>
      <w:proofErr w:type="spellEnd"/>
      <w:r w:rsidR="00F70BF5">
        <w:rPr>
          <w:rFonts w:ascii="Verdana" w:hAnsi="Verdana"/>
          <w:sz w:val="20"/>
          <w:szCs w:val="20"/>
        </w:rPr>
        <w:t>/Hispanic</w:t>
      </w:r>
      <w:r w:rsidR="00404568">
        <w:rPr>
          <w:rFonts w:ascii="Verdana" w:hAnsi="Verdana"/>
          <w:sz w:val="20"/>
          <w:szCs w:val="20"/>
        </w:rPr>
        <w:t xml:space="preserve"> scientists and students being most </w:t>
      </w:r>
      <w:r w:rsidR="00170871">
        <w:rPr>
          <w:rFonts w:ascii="Verdana" w:hAnsi="Verdana"/>
          <w:sz w:val="20"/>
          <w:szCs w:val="20"/>
        </w:rPr>
        <w:t>impacted</w:t>
      </w:r>
      <w:r w:rsidR="00404568">
        <w:rPr>
          <w:rFonts w:ascii="Verdana" w:hAnsi="Verdana"/>
          <w:sz w:val="20"/>
          <w:szCs w:val="20"/>
        </w:rPr>
        <w:t>. While Rivera-Valent</w:t>
      </w:r>
      <w:r w:rsidR="00047EF7" w:rsidRPr="00047EF7">
        <w:rPr>
          <w:rFonts w:ascii="Verdana" w:hAnsi="Verdana"/>
          <w:sz w:val="20"/>
          <w:szCs w:val="20"/>
        </w:rPr>
        <w:t>í</w:t>
      </w:r>
      <w:r w:rsidR="00404568">
        <w:rPr>
          <w:rFonts w:ascii="Verdana" w:hAnsi="Verdana"/>
          <w:sz w:val="20"/>
          <w:szCs w:val="20"/>
        </w:rPr>
        <w:t>n et al. (20</w:t>
      </w:r>
      <w:r w:rsidR="00F65378">
        <w:rPr>
          <w:rFonts w:ascii="Verdana" w:hAnsi="Verdana"/>
          <w:sz w:val="20"/>
          <w:szCs w:val="20"/>
        </w:rPr>
        <w:t>21</w:t>
      </w:r>
      <w:r w:rsidR="00404568">
        <w:rPr>
          <w:rFonts w:ascii="Verdana" w:hAnsi="Verdana"/>
          <w:sz w:val="20"/>
          <w:szCs w:val="20"/>
        </w:rPr>
        <w:t xml:space="preserve">) have shown that there is some very modest growth in the numbers of </w:t>
      </w:r>
      <w:proofErr w:type="spellStart"/>
      <w:r w:rsidR="00404568">
        <w:rPr>
          <w:rFonts w:ascii="Verdana" w:hAnsi="Verdana"/>
          <w:sz w:val="20"/>
          <w:szCs w:val="20"/>
        </w:rPr>
        <w:t>LatinX</w:t>
      </w:r>
      <w:proofErr w:type="spellEnd"/>
      <w:r w:rsidR="00F70BF5">
        <w:rPr>
          <w:rFonts w:ascii="Verdana" w:hAnsi="Verdana"/>
          <w:sz w:val="20"/>
          <w:szCs w:val="20"/>
        </w:rPr>
        <w:t>/Hispanic</w:t>
      </w:r>
      <w:r w:rsidR="00404568">
        <w:rPr>
          <w:rFonts w:ascii="Verdana" w:hAnsi="Verdana"/>
          <w:sz w:val="20"/>
          <w:szCs w:val="20"/>
        </w:rPr>
        <w:t xml:space="preserve"> </w:t>
      </w:r>
      <w:r w:rsidR="00F65378">
        <w:rPr>
          <w:rFonts w:ascii="Verdana" w:hAnsi="Verdana"/>
          <w:sz w:val="20"/>
          <w:szCs w:val="20"/>
        </w:rPr>
        <w:t xml:space="preserve">and Indigenous </w:t>
      </w:r>
      <w:r w:rsidR="00404568">
        <w:rPr>
          <w:rFonts w:ascii="Verdana" w:hAnsi="Verdana"/>
          <w:sz w:val="20"/>
          <w:szCs w:val="20"/>
        </w:rPr>
        <w:t xml:space="preserve">planetary scientists, this analysis revealed essentially zero improvement in the numbers of African American/Black planetary </w:t>
      </w:r>
      <w:r w:rsidR="00F65378">
        <w:rPr>
          <w:rFonts w:ascii="Verdana" w:hAnsi="Verdana"/>
          <w:sz w:val="20"/>
          <w:szCs w:val="20"/>
        </w:rPr>
        <w:t>scientists</w:t>
      </w:r>
      <w:r w:rsidR="006A41FC">
        <w:rPr>
          <w:rFonts w:ascii="Verdana" w:hAnsi="Verdana"/>
          <w:sz w:val="20"/>
          <w:szCs w:val="20"/>
        </w:rPr>
        <w:t xml:space="preserve"> over</w:t>
      </w:r>
      <w:r w:rsidR="00A02EEF">
        <w:rPr>
          <w:rFonts w:ascii="Verdana" w:hAnsi="Verdana"/>
          <w:sz w:val="20"/>
          <w:szCs w:val="20"/>
        </w:rPr>
        <w:t xml:space="preserve"> nearly</w:t>
      </w:r>
      <w:r w:rsidR="006A41FC">
        <w:rPr>
          <w:rFonts w:ascii="Verdana" w:hAnsi="Verdana"/>
          <w:sz w:val="20"/>
          <w:szCs w:val="20"/>
        </w:rPr>
        <w:t xml:space="preserve"> the last two decades</w:t>
      </w:r>
      <w:r w:rsidR="0078399B">
        <w:rPr>
          <w:rFonts w:ascii="Verdana" w:hAnsi="Verdana"/>
          <w:sz w:val="20"/>
          <w:szCs w:val="20"/>
        </w:rPr>
        <w:t>, and all of these groups remain critically underrepresented in planetary science</w:t>
      </w:r>
      <w:r w:rsidR="00404568">
        <w:rPr>
          <w:rFonts w:ascii="Verdana" w:hAnsi="Verdana"/>
          <w:sz w:val="20"/>
          <w:szCs w:val="20"/>
        </w:rPr>
        <w:t>.</w:t>
      </w:r>
      <w:r w:rsidR="00F65378">
        <w:rPr>
          <w:rFonts w:ascii="Verdana" w:hAnsi="Verdana"/>
          <w:sz w:val="20"/>
          <w:szCs w:val="20"/>
        </w:rPr>
        <w:t xml:space="preserve"> </w:t>
      </w:r>
    </w:p>
    <w:p w14:paraId="6600FD9E" w14:textId="0A47FCD0" w:rsidR="00F65378" w:rsidRDefault="00F65378">
      <w:pPr>
        <w:rPr>
          <w:rFonts w:ascii="Verdana" w:hAnsi="Verdana"/>
          <w:sz w:val="20"/>
          <w:szCs w:val="20"/>
        </w:rPr>
      </w:pPr>
    </w:p>
    <w:p w14:paraId="67EB9D33" w14:textId="7D0CB61B" w:rsidR="00872CE6" w:rsidRDefault="00F65378">
      <w:pPr>
        <w:rPr>
          <w:rFonts w:ascii="Verdana" w:hAnsi="Verdana"/>
          <w:sz w:val="20"/>
          <w:szCs w:val="20"/>
        </w:rPr>
      </w:pPr>
      <w:r>
        <w:rPr>
          <w:rFonts w:ascii="Verdana" w:hAnsi="Verdana"/>
          <w:sz w:val="20"/>
          <w:szCs w:val="20"/>
        </w:rPr>
        <w:t xml:space="preserve">To attempt to improve representation in planetary science, </w:t>
      </w:r>
      <w:r w:rsidR="00872CE6">
        <w:rPr>
          <w:rFonts w:ascii="Verdana" w:hAnsi="Verdana"/>
          <w:sz w:val="20"/>
          <w:szCs w:val="20"/>
        </w:rPr>
        <w:t>DPS has created a new fund</w:t>
      </w:r>
      <w:r w:rsidR="00872CE6">
        <w:rPr>
          <w:rStyle w:val="FootnoteReference"/>
          <w:rFonts w:ascii="Verdana" w:hAnsi="Verdana"/>
          <w:sz w:val="20"/>
          <w:szCs w:val="20"/>
        </w:rPr>
        <w:footnoteReference w:id="1"/>
      </w:r>
      <w:r w:rsidR="00872CE6">
        <w:rPr>
          <w:rFonts w:ascii="Verdana" w:hAnsi="Verdana"/>
          <w:sz w:val="20"/>
          <w:szCs w:val="20"/>
        </w:rPr>
        <w:t xml:space="preserve"> to support attendance of </w:t>
      </w:r>
      <w:r w:rsidR="00247379">
        <w:rPr>
          <w:rFonts w:ascii="Verdana" w:hAnsi="Verdana"/>
          <w:sz w:val="20"/>
          <w:szCs w:val="20"/>
        </w:rPr>
        <w:t>scientific</w:t>
      </w:r>
      <w:r w:rsidR="00872CE6">
        <w:rPr>
          <w:rFonts w:ascii="Verdana" w:hAnsi="Verdana"/>
          <w:sz w:val="20"/>
          <w:szCs w:val="20"/>
        </w:rPr>
        <w:t xml:space="preserve"> meetings for DPS members who are also members of </w:t>
      </w:r>
      <w:r w:rsidR="00872CE6" w:rsidRPr="00872CE6">
        <w:rPr>
          <w:rFonts w:ascii="Verdana" w:hAnsi="Verdana"/>
          <w:sz w:val="20"/>
          <w:szCs w:val="20"/>
        </w:rPr>
        <w:t>Black/African American, Indigenous, and/or Latinx communities</w:t>
      </w:r>
      <w:r w:rsidR="00872CE6">
        <w:rPr>
          <w:rFonts w:ascii="Verdana" w:hAnsi="Verdana"/>
          <w:sz w:val="20"/>
          <w:szCs w:val="20"/>
        </w:rPr>
        <w:t xml:space="preserve">. </w:t>
      </w:r>
      <w:r w:rsidR="002525CD">
        <w:rPr>
          <w:rFonts w:ascii="Verdana" w:hAnsi="Verdana"/>
          <w:sz w:val="20"/>
          <w:szCs w:val="20"/>
        </w:rPr>
        <w:t xml:space="preserve">At present, the fund has approximately </w:t>
      </w:r>
      <w:r w:rsidR="002525CD" w:rsidRPr="00C44B76">
        <w:rPr>
          <w:rFonts w:ascii="Verdana" w:hAnsi="Verdana"/>
          <w:sz w:val="20"/>
          <w:szCs w:val="20"/>
        </w:rPr>
        <w:t>$</w:t>
      </w:r>
      <w:r w:rsidR="0025683A" w:rsidRPr="00C44B76">
        <w:rPr>
          <w:rFonts w:ascii="Verdana" w:hAnsi="Verdana"/>
          <w:sz w:val="20"/>
          <w:szCs w:val="20"/>
        </w:rPr>
        <w:t>100</w:t>
      </w:r>
      <w:r w:rsidR="002525CD" w:rsidRPr="00C44B76">
        <w:rPr>
          <w:rFonts w:ascii="Verdana" w:hAnsi="Verdana"/>
          <w:sz w:val="20"/>
          <w:szCs w:val="20"/>
        </w:rPr>
        <w:t>,000</w:t>
      </w:r>
      <w:r w:rsidR="002525CD" w:rsidRPr="00B66A70">
        <w:rPr>
          <w:rFonts w:ascii="Verdana" w:hAnsi="Verdana"/>
          <w:sz w:val="20"/>
          <w:szCs w:val="20"/>
        </w:rPr>
        <w:t xml:space="preserve"> available</w:t>
      </w:r>
      <w:r w:rsidR="00F64C66">
        <w:rPr>
          <w:rFonts w:ascii="Verdana" w:hAnsi="Verdana"/>
          <w:sz w:val="20"/>
          <w:szCs w:val="20"/>
        </w:rPr>
        <w:t xml:space="preserve"> from contributions from the DPS Committee, Elsevier, and </w:t>
      </w:r>
      <w:r w:rsidR="00567E1B">
        <w:rPr>
          <w:rFonts w:ascii="Verdana" w:hAnsi="Verdana"/>
          <w:sz w:val="20"/>
          <w:szCs w:val="20"/>
        </w:rPr>
        <w:t xml:space="preserve">other </w:t>
      </w:r>
      <w:r w:rsidR="00F64C66">
        <w:rPr>
          <w:rFonts w:ascii="Verdana" w:hAnsi="Verdana"/>
          <w:sz w:val="20"/>
          <w:szCs w:val="20"/>
        </w:rPr>
        <w:t>individuals</w:t>
      </w:r>
      <w:r w:rsidR="002525CD">
        <w:rPr>
          <w:rFonts w:ascii="Verdana" w:hAnsi="Verdana"/>
          <w:sz w:val="20"/>
          <w:szCs w:val="20"/>
        </w:rPr>
        <w:t xml:space="preserve">. </w:t>
      </w:r>
      <w:r w:rsidR="0023424D">
        <w:rPr>
          <w:rFonts w:ascii="Verdana" w:hAnsi="Verdana"/>
          <w:sz w:val="20"/>
          <w:szCs w:val="20"/>
        </w:rPr>
        <w:t>A</w:t>
      </w:r>
      <w:r w:rsidR="002525CD">
        <w:rPr>
          <w:rFonts w:ascii="Verdana" w:hAnsi="Verdana"/>
          <w:sz w:val="20"/>
          <w:szCs w:val="20"/>
        </w:rPr>
        <w:t xml:space="preserve">t this level, assuming an average rate of return of 4% interest, the DPS would be able to support roughly $4,000 of meeting-related expenses </w:t>
      </w:r>
      <w:r w:rsidR="00D42BEB">
        <w:rPr>
          <w:rFonts w:ascii="Verdana" w:hAnsi="Verdana"/>
          <w:sz w:val="20"/>
          <w:szCs w:val="20"/>
        </w:rPr>
        <w:t xml:space="preserve">per year </w:t>
      </w:r>
      <w:r w:rsidR="002525CD">
        <w:rPr>
          <w:rFonts w:ascii="Verdana" w:hAnsi="Verdana"/>
          <w:sz w:val="20"/>
          <w:szCs w:val="20"/>
        </w:rPr>
        <w:t xml:space="preserve">in perpetuity. </w:t>
      </w:r>
    </w:p>
    <w:p w14:paraId="1ACD9602" w14:textId="45C93DE6" w:rsidR="00F64C66" w:rsidRDefault="00F64C66">
      <w:pPr>
        <w:rPr>
          <w:rFonts w:ascii="Verdana" w:hAnsi="Verdana"/>
          <w:sz w:val="20"/>
          <w:szCs w:val="20"/>
        </w:rPr>
      </w:pPr>
    </w:p>
    <w:p w14:paraId="545879CB" w14:textId="4FF17072" w:rsidR="00F64C66" w:rsidRDefault="00F64C66">
      <w:pPr>
        <w:rPr>
          <w:rFonts w:ascii="Verdana" w:hAnsi="Verdana"/>
          <w:sz w:val="20"/>
          <w:szCs w:val="20"/>
        </w:rPr>
      </w:pPr>
      <w:r>
        <w:rPr>
          <w:rFonts w:ascii="Verdana" w:hAnsi="Verdana"/>
          <w:sz w:val="20"/>
          <w:szCs w:val="20"/>
        </w:rPr>
        <w:t>In addition, DPS will seek strategic partnerships with outside organizations that represent the interests of planetary scientists and students who</w:t>
      </w:r>
      <w:r w:rsidR="004F378A">
        <w:rPr>
          <w:rFonts w:ascii="Verdana" w:hAnsi="Verdana"/>
          <w:sz w:val="20"/>
          <w:szCs w:val="20"/>
        </w:rPr>
        <w:t xml:space="preserve"> identify as members of communities that</w:t>
      </w:r>
      <w:r>
        <w:rPr>
          <w:rFonts w:ascii="Verdana" w:hAnsi="Verdana"/>
          <w:sz w:val="20"/>
          <w:szCs w:val="20"/>
        </w:rPr>
        <w:t xml:space="preserve"> are critically underrepresented in this discipline</w:t>
      </w:r>
      <w:r w:rsidR="00B66025">
        <w:rPr>
          <w:rFonts w:ascii="Verdana" w:hAnsi="Verdana"/>
          <w:sz w:val="20"/>
          <w:szCs w:val="20"/>
        </w:rPr>
        <w:t>, as outlined above</w:t>
      </w:r>
      <w:r>
        <w:rPr>
          <w:rFonts w:ascii="Verdana" w:hAnsi="Verdana"/>
          <w:sz w:val="20"/>
          <w:szCs w:val="20"/>
        </w:rPr>
        <w:t xml:space="preserve">. </w:t>
      </w:r>
      <w:r w:rsidR="00047EF7">
        <w:rPr>
          <w:rFonts w:ascii="Verdana" w:hAnsi="Verdana"/>
          <w:sz w:val="20"/>
          <w:szCs w:val="20"/>
        </w:rPr>
        <w:t>This memo defines the specific terms of these partnerships in the following sections.</w:t>
      </w:r>
    </w:p>
    <w:p w14:paraId="2D533372" w14:textId="77777777" w:rsidR="00404568" w:rsidRDefault="00404568">
      <w:pPr>
        <w:rPr>
          <w:rFonts w:ascii="Verdana" w:hAnsi="Verdana"/>
          <w:sz w:val="20"/>
          <w:szCs w:val="20"/>
        </w:rPr>
      </w:pPr>
    </w:p>
    <w:p w14:paraId="0ED042A2" w14:textId="136EDFD1" w:rsidR="00A624EE" w:rsidRDefault="006F1B6A">
      <w:pPr>
        <w:rPr>
          <w:rFonts w:ascii="Verdana" w:hAnsi="Verdana"/>
          <w:sz w:val="20"/>
          <w:szCs w:val="20"/>
        </w:rPr>
      </w:pPr>
      <w:r>
        <w:rPr>
          <w:rFonts w:ascii="Verdana" w:hAnsi="Verdana"/>
          <w:sz w:val="20"/>
          <w:szCs w:val="20"/>
        </w:rPr>
        <w:lastRenderedPageBreak/>
        <w:t xml:space="preserve">2. </w:t>
      </w:r>
      <w:r w:rsidR="00CC725B">
        <w:rPr>
          <w:rFonts w:ascii="Verdana" w:hAnsi="Verdana"/>
          <w:sz w:val="20"/>
          <w:szCs w:val="20"/>
        </w:rPr>
        <w:t>Framework for</w:t>
      </w:r>
      <w:r w:rsidR="00A624EE">
        <w:rPr>
          <w:rFonts w:ascii="Verdana" w:hAnsi="Verdana"/>
          <w:sz w:val="20"/>
          <w:szCs w:val="20"/>
        </w:rPr>
        <w:t xml:space="preserve"> these partnerships</w:t>
      </w:r>
    </w:p>
    <w:p w14:paraId="181604EE" w14:textId="77777777" w:rsidR="00CC725B" w:rsidRDefault="00CC725B" w:rsidP="00CC725B">
      <w:pPr>
        <w:rPr>
          <w:rFonts w:ascii="Verdana" w:hAnsi="Verdana"/>
          <w:sz w:val="20"/>
          <w:szCs w:val="20"/>
        </w:rPr>
      </w:pPr>
    </w:p>
    <w:p w14:paraId="7D27CEBF" w14:textId="13ADC317" w:rsidR="00AE55F8" w:rsidRDefault="00CC725B" w:rsidP="00CC725B">
      <w:pPr>
        <w:rPr>
          <w:rFonts w:ascii="Verdana" w:hAnsi="Verdana"/>
          <w:sz w:val="20"/>
          <w:szCs w:val="20"/>
        </w:rPr>
      </w:pPr>
      <w:r>
        <w:rPr>
          <w:rFonts w:ascii="Verdana" w:hAnsi="Verdana"/>
          <w:sz w:val="20"/>
          <w:szCs w:val="20"/>
        </w:rPr>
        <w:t xml:space="preserve">DPS is a well-established </w:t>
      </w:r>
      <w:r w:rsidR="00B66949">
        <w:rPr>
          <w:rFonts w:ascii="Verdana" w:hAnsi="Verdana"/>
          <w:sz w:val="20"/>
          <w:szCs w:val="20"/>
        </w:rPr>
        <w:t xml:space="preserve">and strong </w:t>
      </w:r>
      <w:r>
        <w:rPr>
          <w:rFonts w:ascii="Verdana" w:hAnsi="Verdana"/>
          <w:sz w:val="20"/>
          <w:szCs w:val="20"/>
        </w:rPr>
        <w:t xml:space="preserve">planetary science organization, with access to many organizational and fiscal reserves. However, this organization is </w:t>
      </w:r>
      <w:r w:rsidR="00AE55F8">
        <w:rPr>
          <w:rFonts w:ascii="Verdana" w:hAnsi="Verdana"/>
          <w:sz w:val="20"/>
          <w:szCs w:val="20"/>
        </w:rPr>
        <w:t xml:space="preserve">(presently) </w:t>
      </w:r>
      <w:r>
        <w:rPr>
          <w:rFonts w:ascii="Verdana" w:hAnsi="Verdana"/>
          <w:sz w:val="20"/>
          <w:szCs w:val="20"/>
        </w:rPr>
        <w:t xml:space="preserve">similar to the planetary science community in that its membership and leadership </w:t>
      </w:r>
      <w:r w:rsidR="00D65063">
        <w:rPr>
          <w:rFonts w:ascii="Verdana" w:hAnsi="Verdana"/>
          <w:sz w:val="20"/>
          <w:szCs w:val="20"/>
        </w:rPr>
        <w:t>are</w:t>
      </w:r>
      <w:r>
        <w:rPr>
          <w:rFonts w:ascii="Verdana" w:hAnsi="Verdana"/>
          <w:sz w:val="20"/>
          <w:szCs w:val="20"/>
        </w:rPr>
        <w:t xml:space="preserve">  </w:t>
      </w:r>
      <w:r w:rsidR="00BA54B7">
        <w:rPr>
          <w:rFonts w:ascii="Verdana" w:hAnsi="Verdana"/>
          <w:sz w:val="20"/>
          <w:szCs w:val="20"/>
        </w:rPr>
        <w:t>predominantly composed of those with historical representation.</w:t>
      </w:r>
      <w:r>
        <w:rPr>
          <w:rFonts w:ascii="Verdana" w:hAnsi="Verdana"/>
          <w:sz w:val="20"/>
          <w:szCs w:val="20"/>
        </w:rPr>
        <w:t xml:space="preserve"> Organizations that support minoritized communities within STEM </w:t>
      </w:r>
      <w:r w:rsidR="00B66949">
        <w:rPr>
          <w:rFonts w:ascii="Verdana" w:hAnsi="Verdana"/>
          <w:sz w:val="20"/>
          <w:szCs w:val="20"/>
        </w:rPr>
        <w:t xml:space="preserve">provide additional and often novel networking connections, as well as clearer information about barriers to equity, inclusion, and access that hamper diversity increases within planetary science. Partnerships that bring together the will and resources of these organizations should benefit </w:t>
      </w:r>
      <w:r w:rsidR="00AE55F8">
        <w:rPr>
          <w:rFonts w:ascii="Verdana" w:hAnsi="Verdana"/>
          <w:sz w:val="20"/>
          <w:szCs w:val="20"/>
        </w:rPr>
        <w:t>both DPS and their partner</w:t>
      </w:r>
      <w:r w:rsidR="0023642A">
        <w:rPr>
          <w:rFonts w:ascii="Verdana" w:hAnsi="Verdana"/>
          <w:sz w:val="20"/>
          <w:szCs w:val="20"/>
        </w:rPr>
        <w:t>(s)</w:t>
      </w:r>
      <w:r w:rsidR="00B66949">
        <w:rPr>
          <w:rFonts w:ascii="Verdana" w:hAnsi="Verdana"/>
          <w:sz w:val="20"/>
          <w:szCs w:val="20"/>
        </w:rPr>
        <w:t xml:space="preserve">. </w:t>
      </w:r>
    </w:p>
    <w:p w14:paraId="004712C7" w14:textId="77777777" w:rsidR="00AE55F8" w:rsidRDefault="00AE55F8" w:rsidP="00CC725B">
      <w:pPr>
        <w:rPr>
          <w:rFonts w:ascii="Verdana" w:hAnsi="Verdana"/>
          <w:sz w:val="20"/>
          <w:szCs w:val="20"/>
        </w:rPr>
      </w:pPr>
    </w:p>
    <w:p w14:paraId="7F7CEE01" w14:textId="6527649F" w:rsidR="00CC725B" w:rsidRDefault="00AE55F8" w:rsidP="00CC725B">
      <w:pPr>
        <w:rPr>
          <w:rFonts w:ascii="Verdana" w:hAnsi="Verdana"/>
          <w:sz w:val="20"/>
          <w:szCs w:val="20"/>
        </w:rPr>
      </w:pPr>
      <w:r>
        <w:rPr>
          <w:rFonts w:ascii="Verdana" w:hAnsi="Verdana"/>
          <w:sz w:val="20"/>
          <w:szCs w:val="20"/>
        </w:rPr>
        <w:t>T</w:t>
      </w:r>
      <w:r w:rsidR="00B66949">
        <w:rPr>
          <w:rFonts w:ascii="Verdana" w:hAnsi="Verdana"/>
          <w:sz w:val="20"/>
          <w:szCs w:val="20"/>
        </w:rPr>
        <w:t>o do that, it is important that DPS:</w:t>
      </w:r>
    </w:p>
    <w:p w14:paraId="5051E9BB" w14:textId="534EDF03" w:rsidR="00B66949" w:rsidRDefault="00CC725B" w:rsidP="00CC725B">
      <w:pPr>
        <w:pStyle w:val="ListParagraph"/>
        <w:numPr>
          <w:ilvl w:val="0"/>
          <w:numId w:val="8"/>
        </w:numPr>
        <w:rPr>
          <w:rFonts w:ascii="Verdana" w:hAnsi="Verdana"/>
          <w:sz w:val="20"/>
          <w:szCs w:val="20"/>
        </w:rPr>
      </w:pPr>
      <w:r w:rsidRPr="00B66949">
        <w:rPr>
          <w:rFonts w:ascii="Verdana" w:hAnsi="Verdana"/>
          <w:sz w:val="20"/>
          <w:szCs w:val="20"/>
        </w:rPr>
        <w:t xml:space="preserve">respect the identity and autonomy of the </w:t>
      </w:r>
      <w:r w:rsidR="00B66949">
        <w:rPr>
          <w:rFonts w:ascii="Verdana" w:hAnsi="Verdana"/>
          <w:sz w:val="20"/>
          <w:szCs w:val="20"/>
        </w:rPr>
        <w:t xml:space="preserve">partner </w:t>
      </w:r>
      <w:r w:rsidRPr="00B66949">
        <w:rPr>
          <w:rFonts w:ascii="Verdana" w:hAnsi="Verdana"/>
          <w:sz w:val="20"/>
          <w:szCs w:val="20"/>
        </w:rPr>
        <w:t>organization and their members;</w:t>
      </w:r>
    </w:p>
    <w:p w14:paraId="5F8AE682" w14:textId="77777777" w:rsidR="00AE55F8" w:rsidRDefault="00CC725B" w:rsidP="00CC725B">
      <w:pPr>
        <w:pStyle w:val="ListParagraph"/>
        <w:numPr>
          <w:ilvl w:val="0"/>
          <w:numId w:val="8"/>
        </w:numPr>
        <w:rPr>
          <w:rFonts w:ascii="Verdana" w:hAnsi="Verdana"/>
          <w:sz w:val="20"/>
          <w:szCs w:val="20"/>
        </w:rPr>
      </w:pPr>
      <w:r w:rsidRPr="00B66949">
        <w:rPr>
          <w:rFonts w:ascii="Verdana" w:hAnsi="Verdana"/>
          <w:sz w:val="20"/>
          <w:szCs w:val="20"/>
        </w:rPr>
        <w:t xml:space="preserve">abide and assist the aspirations and desires of the </w:t>
      </w:r>
      <w:r w:rsidR="00B66949">
        <w:rPr>
          <w:rFonts w:ascii="Verdana" w:hAnsi="Verdana"/>
          <w:sz w:val="20"/>
          <w:szCs w:val="20"/>
        </w:rPr>
        <w:t xml:space="preserve">partner </w:t>
      </w:r>
      <w:r w:rsidRPr="00B66949">
        <w:rPr>
          <w:rFonts w:ascii="Verdana" w:hAnsi="Verdana"/>
          <w:sz w:val="20"/>
          <w:szCs w:val="20"/>
        </w:rPr>
        <w:t>organization and their members</w:t>
      </w:r>
      <w:r w:rsidR="00AE55F8">
        <w:rPr>
          <w:rFonts w:ascii="Verdana" w:hAnsi="Verdana"/>
          <w:sz w:val="20"/>
          <w:szCs w:val="20"/>
        </w:rPr>
        <w:t xml:space="preserve">; </w:t>
      </w:r>
      <w:r w:rsidR="00AE55F8" w:rsidRPr="00AE55F8">
        <w:rPr>
          <w:rFonts w:ascii="Verdana" w:hAnsi="Verdana"/>
          <w:i/>
          <w:sz w:val="20"/>
          <w:szCs w:val="20"/>
        </w:rPr>
        <w:t>and</w:t>
      </w:r>
    </w:p>
    <w:p w14:paraId="2D3AC166" w14:textId="4C799FF6" w:rsidR="00CC725B" w:rsidRDefault="00AE55F8" w:rsidP="00CC725B">
      <w:pPr>
        <w:pStyle w:val="ListParagraph"/>
        <w:numPr>
          <w:ilvl w:val="0"/>
          <w:numId w:val="8"/>
        </w:numPr>
        <w:rPr>
          <w:rFonts w:ascii="Verdana" w:hAnsi="Verdana"/>
          <w:sz w:val="20"/>
          <w:szCs w:val="20"/>
        </w:rPr>
      </w:pPr>
      <w:r>
        <w:rPr>
          <w:rFonts w:ascii="Verdana" w:hAnsi="Verdana"/>
          <w:sz w:val="20"/>
          <w:szCs w:val="20"/>
        </w:rPr>
        <w:t>commit to long-term plans that will benefit</w:t>
      </w:r>
      <w:r w:rsidRPr="00AE55F8">
        <w:rPr>
          <w:rFonts w:ascii="Verdana" w:hAnsi="Verdana"/>
          <w:sz w:val="20"/>
          <w:szCs w:val="20"/>
        </w:rPr>
        <w:t xml:space="preserve"> the growth, well-being, and missions of those organizations and their members</w:t>
      </w:r>
      <w:r w:rsidR="00B66949">
        <w:rPr>
          <w:rFonts w:ascii="Verdana" w:hAnsi="Verdana"/>
          <w:sz w:val="20"/>
          <w:szCs w:val="20"/>
        </w:rPr>
        <w:t xml:space="preserve"> (Boss, 2020).</w:t>
      </w:r>
    </w:p>
    <w:p w14:paraId="0EB9F865" w14:textId="55A17AA8" w:rsidR="00B66949" w:rsidRDefault="00B66949" w:rsidP="00B66949">
      <w:pPr>
        <w:rPr>
          <w:rFonts w:ascii="Verdana" w:hAnsi="Verdana"/>
          <w:sz w:val="20"/>
          <w:szCs w:val="20"/>
        </w:rPr>
      </w:pPr>
    </w:p>
    <w:p w14:paraId="2EEB7019" w14:textId="23A47D2D" w:rsidR="00B66949" w:rsidRPr="00B66949" w:rsidRDefault="00B66949" w:rsidP="00B66949">
      <w:pPr>
        <w:rPr>
          <w:rFonts w:ascii="Verdana" w:hAnsi="Verdana"/>
          <w:sz w:val="20"/>
          <w:szCs w:val="20"/>
        </w:rPr>
      </w:pPr>
      <w:r>
        <w:rPr>
          <w:rFonts w:ascii="Verdana" w:hAnsi="Verdana"/>
          <w:sz w:val="20"/>
          <w:szCs w:val="20"/>
        </w:rPr>
        <w:t>Additionally, it is important to recognize that</w:t>
      </w:r>
      <w:r w:rsidR="00AE55F8">
        <w:rPr>
          <w:rFonts w:ascii="Verdana" w:hAnsi="Verdana"/>
          <w:sz w:val="20"/>
          <w:szCs w:val="20"/>
        </w:rPr>
        <w:t xml:space="preserve"> it is likely that</w:t>
      </w:r>
      <w:r>
        <w:rPr>
          <w:rFonts w:ascii="Verdana" w:hAnsi="Verdana"/>
          <w:sz w:val="20"/>
          <w:szCs w:val="20"/>
        </w:rPr>
        <w:t xml:space="preserve"> some members of the planetary science community </w:t>
      </w:r>
      <w:r w:rsidR="00AE55F8">
        <w:rPr>
          <w:rFonts w:ascii="Verdana" w:hAnsi="Verdana"/>
          <w:sz w:val="20"/>
          <w:szCs w:val="20"/>
        </w:rPr>
        <w:t>will</w:t>
      </w:r>
      <w:r>
        <w:rPr>
          <w:rFonts w:ascii="Verdana" w:hAnsi="Verdana"/>
          <w:sz w:val="20"/>
          <w:szCs w:val="20"/>
        </w:rPr>
        <w:t xml:space="preserve"> have </w:t>
      </w:r>
      <w:r w:rsidR="00AE55F8">
        <w:rPr>
          <w:rFonts w:ascii="Verdana" w:hAnsi="Verdana"/>
          <w:sz w:val="20"/>
          <w:szCs w:val="20"/>
        </w:rPr>
        <w:t xml:space="preserve">pre-existing </w:t>
      </w:r>
      <w:r>
        <w:rPr>
          <w:rFonts w:ascii="Verdana" w:hAnsi="Verdana"/>
          <w:sz w:val="20"/>
          <w:szCs w:val="20"/>
        </w:rPr>
        <w:t xml:space="preserve">connections to the </w:t>
      </w:r>
      <w:r w:rsidR="00330C99">
        <w:rPr>
          <w:rFonts w:ascii="Verdana" w:hAnsi="Verdana"/>
          <w:sz w:val="20"/>
          <w:szCs w:val="20"/>
        </w:rPr>
        <w:t xml:space="preserve">partnered </w:t>
      </w:r>
      <w:r w:rsidR="00AE55F8">
        <w:rPr>
          <w:rFonts w:ascii="Verdana" w:hAnsi="Verdana"/>
          <w:sz w:val="20"/>
          <w:szCs w:val="20"/>
        </w:rPr>
        <w:t>minority-serving STEM professional society. Such intersectionality is valuable to the health of the partnership</w:t>
      </w:r>
      <w:r w:rsidR="00C84BDC">
        <w:rPr>
          <w:rFonts w:ascii="Verdana" w:hAnsi="Verdana"/>
          <w:sz w:val="20"/>
          <w:szCs w:val="20"/>
        </w:rPr>
        <w:t>.</w:t>
      </w:r>
      <w:r w:rsidR="00AE55F8">
        <w:rPr>
          <w:rFonts w:ascii="Verdana" w:hAnsi="Verdana"/>
          <w:sz w:val="20"/>
          <w:szCs w:val="20"/>
        </w:rPr>
        <w:t xml:space="preserve"> </w:t>
      </w:r>
      <w:r w:rsidR="00C84BDC">
        <w:rPr>
          <w:rFonts w:ascii="Verdana" w:hAnsi="Verdana"/>
          <w:sz w:val="20"/>
          <w:szCs w:val="20"/>
        </w:rPr>
        <w:t>Since</w:t>
      </w:r>
      <w:r w:rsidR="002C2965">
        <w:rPr>
          <w:rFonts w:ascii="Verdana" w:hAnsi="Verdana"/>
          <w:sz w:val="20"/>
          <w:szCs w:val="20"/>
        </w:rPr>
        <w:t xml:space="preserve"> minority-serving STEM professional societies have traditionally catered to the mentoring, career growth</w:t>
      </w:r>
      <w:r w:rsidR="00D65063">
        <w:rPr>
          <w:rFonts w:ascii="Verdana" w:hAnsi="Verdana"/>
          <w:sz w:val="20"/>
          <w:szCs w:val="20"/>
        </w:rPr>
        <w:t>,</w:t>
      </w:r>
      <w:r w:rsidR="002C2965">
        <w:rPr>
          <w:rFonts w:ascii="Verdana" w:hAnsi="Verdana"/>
          <w:sz w:val="20"/>
          <w:szCs w:val="20"/>
        </w:rPr>
        <w:t xml:space="preserve"> and personal support of their members in a unique and critical way, </w:t>
      </w:r>
      <w:r w:rsidR="00AE55F8">
        <w:rPr>
          <w:rFonts w:ascii="Verdana" w:hAnsi="Verdana"/>
          <w:sz w:val="20"/>
          <w:szCs w:val="20"/>
        </w:rPr>
        <w:t xml:space="preserve">care should be taken so that planning/implementation of the partnership does not cause </w:t>
      </w:r>
      <w:r w:rsidR="002C2965">
        <w:rPr>
          <w:rFonts w:ascii="Verdana" w:hAnsi="Verdana"/>
          <w:sz w:val="20"/>
          <w:szCs w:val="20"/>
        </w:rPr>
        <w:t xml:space="preserve">members of minority-serving STEM professional societies </w:t>
      </w:r>
      <w:r w:rsidR="00AE55F8">
        <w:rPr>
          <w:rFonts w:ascii="Verdana" w:hAnsi="Verdana"/>
          <w:sz w:val="20"/>
          <w:szCs w:val="20"/>
        </w:rPr>
        <w:t>to feel they need to identify with one organization/identity o</w:t>
      </w:r>
      <w:r w:rsidR="00641ABB">
        <w:rPr>
          <w:rFonts w:ascii="Verdana" w:hAnsi="Verdana"/>
          <w:sz w:val="20"/>
          <w:szCs w:val="20"/>
        </w:rPr>
        <w:t>ver</w:t>
      </w:r>
      <w:r w:rsidR="00AE55F8">
        <w:rPr>
          <w:rFonts w:ascii="Verdana" w:hAnsi="Verdana"/>
          <w:sz w:val="20"/>
          <w:szCs w:val="20"/>
        </w:rPr>
        <w:t xml:space="preserve"> the other.</w:t>
      </w:r>
      <w:r w:rsidR="002C2965">
        <w:rPr>
          <w:rFonts w:ascii="Verdana" w:hAnsi="Verdana"/>
          <w:sz w:val="20"/>
          <w:szCs w:val="20"/>
        </w:rPr>
        <w:t xml:space="preserve"> </w:t>
      </w:r>
    </w:p>
    <w:p w14:paraId="5D527A79" w14:textId="77777777" w:rsidR="007E67EB" w:rsidRDefault="007E67EB">
      <w:pPr>
        <w:rPr>
          <w:rFonts w:ascii="Verdana" w:hAnsi="Verdana"/>
          <w:sz w:val="20"/>
          <w:szCs w:val="20"/>
        </w:rPr>
      </w:pPr>
    </w:p>
    <w:p w14:paraId="4F526842" w14:textId="32ED5ED0" w:rsidR="00B34B11" w:rsidRDefault="00A624EE">
      <w:pPr>
        <w:rPr>
          <w:rFonts w:ascii="Verdana" w:hAnsi="Verdana"/>
          <w:sz w:val="20"/>
          <w:szCs w:val="20"/>
        </w:rPr>
      </w:pPr>
      <w:r>
        <w:rPr>
          <w:rFonts w:ascii="Verdana" w:hAnsi="Verdana"/>
          <w:sz w:val="20"/>
          <w:szCs w:val="20"/>
        </w:rPr>
        <w:t xml:space="preserve">3. </w:t>
      </w:r>
      <w:r w:rsidR="006F1B6A">
        <w:rPr>
          <w:rFonts w:ascii="Verdana" w:hAnsi="Verdana"/>
          <w:sz w:val="20"/>
          <w:szCs w:val="20"/>
        </w:rPr>
        <w:t>NSBP Partnership</w:t>
      </w:r>
      <w:r w:rsidR="007E67EB">
        <w:rPr>
          <w:rFonts w:ascii="Verdana" w:hAnsi="Verdana"/>
          <w:sz w:val="20"/>
          <w:szCs w:val="20"/>
        </w:rPr>
        <w:t>, established in 2020</w:t>
      </w:r>
    </w:p>
    <w:p w14:paraId="53FFAC23" w14:textId="77777777" w:rsidR="002B0B89" w:rsidRDefault="002B0B89" w:rsidP="007E67EB">
      <w:pPr>
        <w:rPr>
          <w:rFonts w:ascii="Verdana" w:hAnsi="Verdana"/>
          <w:sz w:val="20"/>
          <w:szCs w:val="20"/>
        </w:rPr>
      </w:pPr>
    </w:p>
    <w:p w14:paraId="26624F67" w14:textId="04D755B5" w:rsidR="007E67EB" w:rsidRDefault="007E67EB" w:rsidP="007E67EB">
      <w:pPr>
        <w:rPr>
          <w:rFonts w:ascii="Verdana" w:hAnsi="Verdana"/>
          <w:sz w:val="20"/>
          <w:szCs w:val="20"/>
        </w:rPr>
      </w:pPr>
      <w:r>
        <w:rPr>
          <w:rFonts w:ascii="Verdana" w:hAnsi="Verdana"/>
          <w:sz w:val="20"/>
          <w:szCs w:val="20"/>
        </w:rPr>
        <w:t>The following information is based on discussion between DPS and NSBP-EPSS leaders in December, 2020.</w:t>
      </w:r>
    </w:p>
    <w:p w14:paraId="3504C725" w14:textId="77777777" w:rsidR="00872CE6" w:rsidRDefault="00872CE6">
      <w:pPr>
        <w:rPr>
          <w:rFonts w:ascii="Verdana" w:hAnsi="Verdana"/>
          <w:sz w:val="20"/>
          <w:szCs w:val="20"/>
        </w:rPr>
      </w:pPr>
    </w:p>
    <w:p w14:paraId="64CBC725" w14:textId="77777777" w:rsidR="002B0B89" w:rsidRDefault="00A624EE" w:rsidP="002B0B89">
      <w:pPr>
        <w:rPr>
          <w:rFonts w:ascii="Verdana" w:hAnsi="Verdana"/>
          <w:sz w:val="20"/>
          <w:szCs w:val="20"/>
        </w:rPr>
      </w:pPr>
      <w:r w:rsidRPr="002B0B89">
        <w:rPr>
          <w:rFonts w:ascii="Verdana" w:hAnsi="Verdana"/>
          <w:sz w:val="20"/>
          <w:szCs w:val="20"/>
        </w:rPr>
        <w:t>3</w:t>
      </w:r>
      <w:r w:rsidR="006F1B6A" w:rsidRPr="002B0B89">
        <w:rPr>
          <w:rFonts w:ascii="Verdana" w:hAnsi="Verdana"/>
          <w:sz w:val="20"/>
          <w:szCs w:val="20"/>
        </w:rPr>
        <w:t xml:space="preserve">.1. Background: </w:t>
      </w:r>
    </w:p>
    <w:p w14:paraId="437E050E" w14:textId="6B2C9D52" w:rsidR="003306E4" w:rsidRPr="002B0B89" w:rsidRDefault="006F1B6A" w:rsidP="002B0B89">
      <w:pPr>
        <w:pStyle w:val="ListParagraph"/>
        <w:numPr>
          <w:ilvl w:val="0"/>
          <w:numId w:val="9"/>
        </w:numPr>
        <w:rPr>
          <w:rFonts w:ascii="Verdana" w:hAnsi="Verdana"/>
          <w:sz w:val="20"/>
          <w:szCs w:val="20"/>
        </w:rPr>
      </w:pPr>
      <w:r w:rsidRPr="002B0B89">
        <w:rPr>
          <w:rFonts w:ascii="Verdana" w:hAnsi="Verdana"/>
          <w:sz w:val="20"/>
          <w:szCs w:val="20"/>
        </w:rPr>
        <w:t>NSBP Aims</w:t>
      </w:r>
      <w:r w:rsidR="0023642A" w:rsidRPr="002B0B89">
        <w:rPr>
          <w:rFonts w:ascii="Verdana" w:hAnsi="Verdana"/>
          <w:sz w:val="20"/>
          <w:szCs w:val="20"/>
        </w:rPr>
        <w:t xml:space="preserve">: </w:t>
      </w:r>
      <w:r w:rsidR="007E67EB" w:rsidRPr="002B0B89">
        <w:rPr>
          <w:rFonts w:ascii="Verdana" w:hAnsi="Verdana"/>
          <w:sz w:val="20"/>
          <w:szCs w:val="20"/>
        </w:rPr>
        <w:t xml:space="preserve">The broad </w:t>
      </w:r>
      <w:r w:rsidR="0078399B" w:rsidRPr="002B0B89">
        <w:rPr>
          <w:rFonts w:ascii="Verdana" w:hAnsi="Verdana"/>
          <w:sz w:val="20"/>
          <w:szCs w:val="20"/>
        </w:rPr>
        <w:t xml:space="preserve">goal of the </w:t>
      </w:r>
      <w:r w:rsidR="007E67EB" w:rsidRPr="002B0B89">
        <w:rPr>
          <w:rFonts w:ascii="Verdana" w:hAnsi="Verdana"/>
          <w:sz w:val="20"/>
          <w:szCs w:val="20"/>
        </w:rPr>
        <w:t>NSBP</w:t>
      </w:r>
      <w:r w:rsidR="0078399B" w:rsidRPr="002B0B89">
        <w:rPr>
          <w:rFonts w:ascii="Verdana" w:hAnsi="Verdana"/>
          <w:sz w:val="20"/>
          <w:szCs w:val="20"/>
        </w:rPr>
        <w:t>’s</w:t>
      </w:r>
      <w:r w:rsidR="007E67EB" w:rsidRPr="002B0B89">
        <w:rPr>
          <w:rFonts w:ascii="Verdana" w:hAnsi="Verdana"/>
          <w:sz w:val="20"/>
          <w:szCs w:val="20"/>
        </w:rPr>
        <w:t xml:space="preserve"> Earth and Planetary Systems Science</w:t>
      </w:r>
      <w:r w:rsidR="0023642A" w:rsidRPr="002B0B89">
        <w:rPr>
          <w:rFonts w:ascii="Verdana" w:hAnsi="Verdana"/>
          <w:sz w:val="20"/>
          <w:szCs w:val="20"/>
        </w:rPr>
        <w:t>s</w:t>
      </w:r>
      <w:r w:rsidR="007E67EB" w:rsidRPr="002B0B89">
        <w:rPr>
          <w:rFonts w:ascii="Verdana" w:hAnsi="Verdana"/>
          <w:sz w:val="20"/>
          <w:szCs w:val="20"/>
        </w:rPr>
        <w:t xml:space="preserve"> (EPSS) </w:t>
      </w:r>
      <w:r w:rsidR="0023642A" w:rsidRPr="002B0B89">
        <w:rPr>
          <w:rFonts w:ascii="Verdana" w:hAnsi="Verdana"/>
          <w:sz w:val="20"/>
          <w:szCs w:val="20"/>
        </w:rPr>
        <w:t>section</w:t>
      </w:r>
      <w:r w:rsidR="007E67EB" w:rsidRPr="002B0B89">
        <w:rPr>
          <w:rFonts w:ascii="Verdana" w:hAnsi="Verdana"/>
          <w:sz w:val="20"/>
          <w:szCs w:val="20"/>
        </w:rPr>
        <w:t xml:space="preserve"> is in helping African American/Black scientists and students build relationships within the planetary science community; in particular, to identify African American/Black students/scientists with an interest in planetary science and facilitate their networking and career growth. </w:t>
      </w:r>
      <w:r w:rsidR="003306E4" w:rsidRPr="002B0B89">
        <w:rPr>
          <w:rFonts w:ascii="Verdana" w:hAnsi="Verdana"/>
          <w:sz w:val="20"/>
          <w:szCs w:val="20"/>
        </w:rPr>
        <w:t xml:space="preserve">The annual NSBP meeting is typically well advertised to and supported by Physics faculty </w:t>
      </w:r>
      <w:r w:rsidR="0023642A" w:rsidRPr="002B0B89">
        <w:rPr>
          <w:rFonts w:ascii="Verdana" w:hAnsi="Verdana"/>
          <w:sz w:val="20"/>
          <w:szCs w:val="20"/>
        </w:rPr>
        <w:t xml:space="preserve">and students </w:t>
      </w:r>
      <w:r w:rsidR="003306E4" w:rsidRPr="002B0B89">
        <w:rPr>
          <w:rFonts w:ascii="Verdana" w:hAnsi="Verdana"/>
          <w:sz w:val="20"/>
          <w:szCs w:val="20"/>
        </w:rPr>
        <w:t xml:space="preserve">at Historically Black Colleges and Universities (HBCUs), with many from HBCUs planning to attend (including students, with support commonly included in advisors’ budgets). Registration for the NBSP meeting also usually covers meals. Thus, travel support to the NSBP meeting for students/scientists from HBCUs is not a strong need. However, this conference is </w:t>
      </w:r>
      <w:r w:rsidR="0023642A" w:rsidRPr="002B0B89">
        <w:rPr>
          <w:rFonts w:ascii="Verdana" w:hAnsi="Verdana"/>
          <w:sz w:val="20"/>
          <w:szCs w:val="20"/>
        </w:rPr>
        <w:t xml:space="preserve">less </w:t>
      </w:r>
      <w:r w:rsidR="003306E4" w:rsidRPr="002B0B89">
        <w:rPr>
          <w:rFonts w:ascii="Verdana" w:hAnsi="Verdana"/>
          <w:sz w:val="20"/>
          <w:szCs w:val="20"/>
        </w:rPr>
        <w:t xml:space="preserve">well-known through the rest of academia, and advertisement to and travel support for </w:t>
      </w:r>
      <w:r w:rsidR="002B0B89">
        <w:rPr>
          <w:rFonts w:ascii="Verdana" w:hAnsi="Verdana"/>
          <w:sz w:val="20"/>
          <w:szCs w:val="20"/>
        </w:rPr>
        <w:t>underrepresented racial minority (</w:t>
      </w:r>
      <w:r w:rsidR="003306E4" w:rsidRPr="002B0B89">
        <w:rPr>
          <w:rFonts w:ascii="Verdana" w:hAnsi="Verdana"/>
          <w:sz w:val="20"/>
          <w:szCs w:val="20"/>
        </w:rPr>
        <w:t>URM</w:t>
      </w:r>
      <w:r w:rsidR="002B0B89">
        <w:rPr>
          <w:rFonts w:ascii="Verdana" w:hAnsi="Verdana"/>
          <w:sz w:val="20"/>
          <w:szCs w:val="20"/>
        </w:rPr>
        <w:t>)</w:t>
      </w:r>
      <w:r w:rsidR="003306E4" w:rsidRPr="002B0B89">
        <w:rPr>
          <w:rFonts w:ascii="Verdana" w:hAnsi="Verdana"/>
          <w:sz w:val="20"/>
          <w:szCs w:val="20"/>
        </w:rPr>
        <w:t xml:space="preserve"> students/scientists from predominantly white institutions would be helpful.</w:t>
      </w:r>
    </w:p>
    <w:p w14:paraId="5494BF47" w14:textId="784D3B75" w:rsidR="003306E4" w:rsidRPr="00467C1D" w:rsidRDefault="003306E4" w:rsidP="00467C1D">
      <w:pPr>
        <w:pStyle w:val="ListParagraph"/>
        <w:numPr>
          <w:ilvl w:val="0"/>
          <w:numId w:val="6"/>
        </w:numPr>
        <w:rPr>
          <w:rFonts w:ascii="Verdana" w:hAnsi="Verdana"/>
          <w:sz w:val="20"/>
          <w:szCs w:val="20"/>
        </w:rPr>
      </w:pPr>
      <w:r w:rsidRPr="00467C1D">
        <w:rPr>
          <w:rFonts w:ascii="Verdana" w:hAnsi="Verdana"/>
          <w:sz w:val="20"/>
          <w:szCs w:val="20"/>
        </w:rPr>
        <w:lastRenderedPageBreak/>
        <w:t xml:space="preserve">An aim of the present leads for the EPSS </w:t>
      </w:r>
      <w:r w:rsidR="00916675">
        <w:rPr>
          <w:rFonts w:ascii="Verdana" w:hAnsi="Verdana"/>
          <w:sz w:val="20"/>
          <w:szCs w:val="20"/>
        </w:rPr>
        <w:t>session</w:t>
      </w:r>
      <w:r w:rsidR="00916675" w:rsidRPr="00467C1D">
        <w:rPr>
          <w:rFonts w:ascii="Verdana" w:hAnsi="Verdana"/>
          <w:sz w:val="20"/>
          <w:szCs w:val="20"/>
        </w:rPr>
        <w:t xml:space="preserve"> </w:t>
      </w:r>
      <w:r w:rsidRPr="00467C1D">
        <w:rPr>
          <w:rFonts w:ascii="Verdana" w:hAnsi="Verdana"/>
          <w:sz w:val="20"/>
          <w:szCs w:val="20"/>
        </w:rPr>
        <w:t xml:space="preserve">is to grow and energize this </w:t>
      </w:r>
      <w:r w:rsidR="0078399B">
        <w:rPr>
          <w:rFonts w:ascii="Verdana" w:hAnsi="Verdana"/>
          <w:sz w:val="20"/>
          <w:szCs w:val="20"/>
        </w:rPr>
        <w:t>session</w:t>
      </w:r>
      <w:r w:rsidR="0078399B" w:rsidRPr="00467C1D">
        <w:rPr>
          <w:rFonts w:ascii="Verdana" w:hAnsi="Verdana"/>
          <w:sz w:val="20"/>
          <w:szCs w:val="20"/>
        </w:rPr>
        <w:t xml:space="preserve"> </w:t>
      </w:r>
      <w:r w:rsidRPr="00467C1D">
        <w:rPr>
          <w:rFonts w:ascii="Verdana" w:hAnsi="Verdana"/>
          <w:sz w:val="20"/>
          <w:szCs w:val="20"/>
        </w:rPr>
        <w:t>and increase knowledge within NSBP of planetary science research and pathways into planetary science careers.</w:t>
      </w:r>
    </w:p>
    <w:p w14:paraId="697AF4C9" w14:textId="3670F7A4" w:rsidR="003306E4" w:rsidRPr="00467C1D" w:rsidRDefault="003306E4" w:rsidP="00467C1D">
      <w:pPr>
        <w:pStyle w:val="ListParagraph"/>
        <w:numPr>
          <w:ilvl w:val="0"/>
          <w:numId w:val="6"/>
        </w:numPr>
        <w:rPr>
          <w:rFonts w:ascii="Verdana" w:hAnsi="Verdana"/>
          <w:sz w:val="20"/>
          <w:szCs w:val="20"/>
        </w:rPr>
      </w:pPr>
      <w:r w:rsidRPr="00467C1D">
        <w:rPr>
          <w:rFonts w:ascii="Verdana" w:hAnsi="Verdana"/>
          <w:sz w:val="20"/>
          <w:szCs w:val="20"/>
        </w:rPr>
        <w:t>Of particular focus are students and early career scientists</w:t>
      </w:r>
      <w:r w:rsidR="0023642A">
        <w:rPr>
          <w:rFonts w:ascii="Verdana" w:hAnsi="Verdana"/>
          <w:sz w:val="20"/>
          <w:szCs w:val="20"/>
        </w:rPr>
        <w:t>. Given the small number of mid- and late-career African American/Black researchers in our field, assisting students and early career researchers</w:t>
      </w:r>
      <w:r w:rsidR="007E67EB">
        <w:rPr>
          <w:rFonts w:ascii="Verdana" w:hAnsi="Verdana"/>
          <w:sz w:val="20"/>
          <w:szCs w:val="20"/>
        </w:rPr>
        <w:t xml:space="preserve"> seems</w:t>
      </w:r>
      <w:r w:rsidRPr="00467C1D">
        <w:rPr>
          <w:rFonts w:ascii="Verdana" w:hAnsi="Verdana"/>
          <w:sz w:val="20"/>
          <w:szCs w:val="20"/>
        </w:rPr>
        <w:t xml:space="preserve"> </w:t>
      </w:r>
      <w:r w:rsidR="0023642A">
        <w:rPr>
          <w:rFonts w:ascii="Verdana" w:hAnsi="Verdana"/>
          <w:sz w:val="20"/>
          <w:szCs w:val="20"/>
        </w:rPr>
        <w:t xml:space="preserve">to be </w:t>
      </w:r>
      <w:r w:rsidRPr="00467C1D">
        <w:rPr>
          <w:rFonts w:ascii="Verdana" w:hAnsi="Verdana"/>
          <w:sz w:val="20"/>
          <w:szCs w:val="20"/>
        </w:rPr>
        <w:t xml:space="preserve">the most effective way to increase racial diversity within planetary science. </w:t>
      </w:r>
    </w:p>
    <w:p w14:paraId="569D1257" w14:textId="1738C6A9" w:rsidR="004412E2" w:rsidRPr="00467C1D" w:rsidRDefault="003306E4" w:rsidP="00467C1D">
      <w:pPr>
        <w:pStyle w:val="ListParagraph"/>
        <w:numPr>
          <w:ilvl w:val="0"/>
          <w:numId w:val="6"/>
        </w:numPr>
        <w:rPr>
          <w:rFonts w:ascii="Verdana" w:hAnsi="Verdana"/>
          <w:sz w:val="20"/>
          <w:szCs w:val="20"/>
        </w:rPr>
      </w:pPr>
      <w:r w:rsidRPr="00467C1D">
        <w:rPr>
          <w:rFonts w:ascii="Verdana" w:hAnsi="Verdana"/>
          <w:sz w:val="20"/>
          <w:szCs w:val="20"/>
        </w:rPr>
        <w:t>There is interest is in increasing cross-membership (DPS and NSBP) for students/scientists of color (especially African American/Black scientists), and ensuring more scientists in general are aware of/value this society and the resources it presents for URM students/scientists.</w:t>
      </w:r>
    </w:p>
    <w:p w14:paraId="495CFE55" w14:textId="77777777" w:rsidR="00404568" w:rsidRDefault="00404568">
      <w:pPr>
        <w:rPr>
          <w:rFonts w:ascii="Verdana" w:hAnsi="Verdana"/>
          <w:sz w:val="20"/>
          <w:szCs w:val="20"/>
        </w:rPr>
      </w:pPr>
    </w:p>
    <w:p w14:paraId="26B1840D" w14:textId="26D92FD6" w:rsidR="00F54EC4" w:rsidRDefault="00A624EE">
      <w:pPr>
        <w:rPr>
          <w:rFonts w:ascii="Verdana" w:hAnsi="Verdana"/>
          <w:sz w:val="20"/>
          <w:szCs w:val="20"/>
        </w:rPr>
      </w:pPr>
      <w:r>
        <w:rPr>
          <w:rFonts w:ascii="Verdana" w:hAnsi="Verdana"/>
          <w:sz w:val="20"/>
          <w:szCs w:val="20"/>
        </w:rPr>
        <w:t>3</w:t>
      </w:r>
      <w:r w:rsidR="00F54EC4">
        <w:rPr>
          <w:rFonts w:ascii="Verdana" w:hAnsi="Verdana"/>
          <w:sz w:val="20"/>
          <w:szCs w:val="20"/>
        </w:rPr>
        <w:t>.2 Actions</w:t>
      </w:r>
    </w:p>
    <w:p w14:paraId="4B5FBDA6" w14:textId="0AA70C41" w:rsidR="00F379B0" w:rsidRDefault="00F379B0">
      <w:pPr>
        <w:rPr>
          <w:rFonts w:ascii="Verdana" w:hAnsi="Verdana"/>
          <w:sz w:val="20"/>
          <w:szCs w:val="20"/>
        </w:rPr>
      </w:pPr>
      <w:r>
        <w:rPr>
          <w:rFonts w:ascii="Verdana" w:hAnsi="Verdana"/>
          <w:sz w:val="20"/>
          <w:szCs w:val="20"/>
        </w:rPr>
        <w:t>NSBP will:</w:t>
      </w:r>
    </w:p>
    <w:p w14:paraId="458DBE5E" w14:textId="659F4387" w:rsidR="00F379B0" w:rsidRDefault="00F379B0" w:rsidP="00F379B0">
      <w:pPr>
        <w:pStyle w:val="ListParagraph"/>
        <w:numPr>
          <w:ilvl w:val="0"/>
          <w:numId w:val="7"/>
        </w:numPr>
        <w:rPr>
          <w:rFonts w:ascii="Verdana" w:hAnsi="Verdana"/>
          <w:sz w:val="20"/>
          <w:szCs w:val="20"/>
        </w:rPr>
      </w:pPr>
      <w:r w:rsidRPr="00F379B0">
        <w:rPr>
          <w:rFonts w:ascii="Verdana" w:hAnsi="Verdana"/>
          <w:sz w:val="20"/>
          <w:szCs w:val="20"/>
        </w:rPr>
        <w:t>Identify representatives to serve as the Point(s) of Contact for NSBP.</w:t>
      </w:r>
      <w:r w:rsidR="007E67EB">
        <w:rPr>
          <w:rFonts w:ascii="Verdana" w:hAnsi="Verdana"/>
          <w:sz w:val="20"/>
          <w:szCs w:val="20"/>
        </w:rPr>
        <w:t xml:space="preserve"> (At present, these are the </w:t>
      </w:r>
      <w:r w:rsidR="00AB518B">
        <w:rPr>
          <w:rFonts w:ascii="Verdana" w:hAnsi="Verdana"/>
          <w:sz w:val="20"/>
          <w:szCs w:val="20"/>
        </w:rPr>
        <w:t xml:space="preserve">two (2) </w:t>
      </w:r>
      <w:r w:rsidR="007E67EB">
        <w:rPr>
          <w:rFonts w:ascii="Verdana" w:hAnsi="Verdana"/>
          <w:sz w:val="20"/>
          <w:szCs w:val="20"/>
        </w:rPr>
        <w:t xml:space="preserve">NSBP-EPSS </w:t>
      </w:r>
      <w:r w:rsidR="0078399B">
        <w:rPr>
          <w:rFonts w:ascii="Verdana" w:hAnsi="Verdana"/>
          <w:sz w:val="20"/>
          <w:szCs w:val="20"/>
        </w:rPr>
        <w:t>session</w:t>
      </w:r>
      <w:r w:rsidR="007E67EB">
        <w:rPr>
          <w:rFonts w:ascii="Verdana" w:hAnsi="Verdana"/>
          <w:sz w:val="20"/>
          <w:szCs w:val="20"/>
        </w:rPr>
        <w:t xml:space="preserve"> Chairs.)</w:t>
      </w:r>
    </w:p>
    <w:p w14:paraId="36A0EB57" w14:textId="0586539F" w:rsidR="00F379B0" w:rsidRDefault="001D6292" w:rsidP="00F379B0">
      <w:pPr>
        <w:pStyle w:val="ListParagraph"/>
        <w:numPr>
          <w:ilvl w:val="0"/>
          <w:numId w:val="7"/>
        </w:numPr>
        <w:rPr>
          <w:rFonts w:ascii="Verdana" w:hAnsi="Verdana"/>
          <w:sz w:val="20"/>
          <w:szCs w:val="20"/>
        </w:rPr>
      </w:pPr>
      <w:r>
        <w:rPr>
          <w:rFonts w:ascii="Verdana" w:hAnsi="Verdana"/>
          <w:sz w:val="20"/>
          <w:szCs w:val="20"/>
        </w:rPr>
        <w:t>Advertise the annual DPS meeting and DPS-NSBP partnership to its members.</w:t>
      </w:r>
    </w:p>
    <w:p w14:paraId="0D42A7DF" w14:textId="7862EDA1" w:rsidR="0046745E" w:rsidRPr="00F379B0" w:rsidRDefault="0046745E" w:rsidP="00F379B0">
      <w:pPr>
        <w:pStyle w:val="ListParagraph"/>
        <w:numPr>
          <w:ilvl w:val="0"/>
          <w:numId w:val="7"/>
        </w:numPr>
        <w:rPr>
          <w:rFonts w:ascii="Verdana" w:hAnsi="Verdana"/>
          <w:sz w:val="20"/>
          <w:szCs w:val="20"/>
        </w:rPr>
      </w:pPr>
      <w:r>
        <w:rPr>
          <w:rFonts w:ascii="Verdana" w:hAnsi="Verdana"/>
          <w:sz w:val="20"/>
          <w:szCs w:val="20"/>
        </w:rPr>
        <w:t xml:space="preserve">Select an early career student or researcher for recognition in the newly-created DPS-NSBP Outstanding Speaker </w:t>
      </w:r>
      <w:r w:rsidR="00781D31">
        <w:rPr>
          <w:rFonts w:ascii="Verdana" w:hAnsi="Verdana"/>
          <w:sz w:val="20"/>
          <w:szCs w:val="20"/>
        </w:rPr>
        <w:t>P</w:t>
      </w:r>
      <w:r>
        <w:rPr>
          <w:rFonts w:ascii="Verdana" w:hAnsi="Verdana"/>
          <w:sz w:val="20"/>
          <w:szCs w:val="20"/>
        </w:rPr>
        <w:t xml:space="preserve">rogram. This program is documented in a separate MOU dated </w:t>
      </w:r>
      <w:r w:rsidR="007E67EB" w:rsidRPr="00C44B76">
        <w:rPr>
          <w:rFonts w:ascii="Verdana" w:hAnsi="Verdana"/>
          <w:sz w:val="20"/>
          <w:szCs w:val="20"/>
        </w:rPr>
        <w:t>September</w:t>
      </w:r>
      <w:r w:rsidRPr="00C44B76">
        <w:rPr>
          <w:rFonts w:ascii="Verdana" w:hAnsi="Verdana"/>
          <w:sz w:val="20"/>
          <w:szCs w:val="20"/>
        </w:rPr>
        <w:t xml:space="preserve"> </w:t>
      </w:r>
      <w:r w:rsidR="00B66A70" w:rsidRPr="00C44B76">
        <w:rPr>
          <w:rFonts w:ascii="Verdana" w:hAnsi="Verdana"/>
          <w:sz w:val="20"/>
          <w:szCs w:val="20"/>
        </w:rPr>
        <w:t xml:space="preserve">23, </w:t>
      </w:r>
      <w:r w:rsidRPr="00C44B76">
        <w:rPr>
          <w:rFonts w:ascii="Verdana" w:hAnsi="Verdana"/>
          <w:sz w:val="20"/>
          <w:szCs w:val="20"/>
        </w:rPr>
        <w:t>2021</w:t>
      </w:r>
      <w:r>
        <w:rPr>
          <w:rFonts w:ascii="Verdana" w:hAnsi="Verdana"/>
          <w:sz w:val="20"/>
          <w:szCs w:val="20"/>
        </w:rPr>
        <w:t xml:space="preserve">. </w:t>
      </w:r>
    </w:p>
    <w:p w14:paraId="3A26BBAC" w14:textId="77777777" w:rsidR="00F379B0" w:rsidRDefault="00F379B0">
      <w:pPr>
        <w:rPr>
          <w:rFonts w:ascii="Verdana" w:hAnsi="Verdana"/>
          <w:sz w:val="20"/>
          <w:szCs w:val="20"/>
        </w:rPr>
      </w:pPr>
    </w:p>
    <w:p w14:paraId="02AEB71E" w14:textId="155F9D8D" w:rsidR="00404568" w:rsidRDefault="00E95F37">
      <w:pPr>
        <w:rPr>
          <w:rFonts w:ascii="Verdana" w:hAnsi="Verdana"/>
          <w:sz w:val="20"/>
          <w:szCs w:val="20"/>
        </w:rPr>
      </w:pPr>
      <w:r>
        <w:rPr>
          <w:rFonts w:ascii="Verdana" w:hAnsi="Verdana"/>
          <w:sz w:val="20"/>
          <w:szCs w:val="20"/>
        </w:rPr>
        <w:t>DPS will:</w:t>
      </w:r>
    </w:p>
    <w:p w14:paraId="102BD576" w14:textId="13A25DE9" w:rsidR="00F379B0" w:rsidRPr="00F379B0" w:rsidRDefault="00F379B0" w:rsidP="00F379B0">
      <w:pPr>
        <w:pStyle w:val="ListParagraph"/>
        <w:numPr>
          <w:ilvl w:val="0"/>
          <w:numId w:val="4"/>
        </w:numPr>
        <w:rPr>
          <w:rFonts w:ascii="Verdana" w:hAnsi="Verdana"/>
          <w:sz w:val="20"/>
          <w:szCs w:val="20"/>
        </w:rPr>
      </w:pPr>
      <w:r w:rsidRPr="00F379B0">
        <w:rPr>
          <w:rFonts w:ascii="Verdana" w:hAnsi="Verdana"/>
          <w:sz w:val="20"/>
          <w:szCs w:val="20"/>
        </w:rPr>
        <w:t>Identify representatives to serve as the Point(s) of Contact for DPS.</w:t>
      </w:r>
      <w:r w:rsidR="002B0B89">
        <w:rPr>
          <w:rFonts w:ascii="Verdana" w:hAnsi="Verdana"/>
          <w:sz w:val="20"/>
          <w:szCs w:val="20"/>
        </w:rPr>
        <w:t xml:space="preserve"> (This will include a member of the DPS Professional Climate and Culture Subcommittee (PCCS)).</w:t>
      </w:r>
    </w:p>
    <w:p w14:paraId="7AE5F5BE" w14:textId="08C9E38D" w:rsidR="00E95F37" w:rsidRPr="00467C1D" w:rsidRDefault="00E95F37" w:rsidP="00467C1D">
      <w:pPr>
        <w:pStyle w:val="ListParagraph"/>
        <w:numPr>
          <w:ilvl w:val="0"/>
          <w:numId w:val="4"/>
        </w:numPr>
        <w:rPr>
          <w:rFonts w:ascii="Verdana" w:hAnsi="Verdana"/>
          <w:sz w:val="20"/>
          <w:szCs w:val="20"/>
        </w:rPr>
      </w:pPr>
      <w:r w:rsidRPr="00467C1D">
        <w:rPr>
          <w:rFonts w:ascii="Verdana" w:hAnsi="Verdana"/>
          <w:sz w:val="20"/>
          <w:szCs w:val="20"/>
        </w:rPr>
        <w:t>Advertise the annual NSBP meeting and DPS-NSBP partnership to its members.</w:t>
      </w:r>
    </w:p>
    <w:p w14:paraId="442B43E8" w14:textId="064321DE" w:rsidR="00E95F37" w:rsidRPr="00467C1D" w:rsidRDefault="00E95F37" w:rsidP="00467C1D">
      <w:pPr>
        <w:pStyle w:val="ListParagraph"/>
        <w:numPr>
          <w:ilvl w:val="0"/>
          <w:numId w:val="4"/>
        </w:numPr>
        <w:rPr>
          <w:rFonts w:ascii="Verdana" w:hAnsi="Verdana"/>
          <w:sz w:val="20"/>
          <w:szCs w:val="20"/>
        </w:rPr>
      </w:pPr>
      <w:r w:rsidRPr="00467C1D">
        <w:rPr>
          <w:rFonts w:ascii="Verdana" w:hAnsi="Verdana"/>
          <w:sz w:val="20"/>
          <w:szCs w:val="20"/>
        </w:rPr>
        <w:t xml:space="preserve">Create </w:t>
      </w:r>
      <w:r w:rsidR="000B2456">
        <w:rPr>
          <w:rFonts w:ascii="Verdana" w:hAnsi="Verdana"/>
          <w:sz w:val="20"/>
          <w:szCs w:val="20"/>
        </w:rPr>
        <w:t xml:space="preserve">and publicize </w:t>
      </w:r>
      <w:r w:rsidR="00781D31">
        <w:rPr>
          <w:rFonts w:ascii="Verdana" w:hAnsi="Verdana"/>
          <w:sz w:val="20"/>
          <w:szCs w:val="20"/>
        </w:rPr>
        <w:t xml:space="preserve">the DPS-NSBP Outstanding Speaker Program that will </w:t>
      </w:r>
      <w:r w:rsidRPr="00467C1D">
        <w:rPr>
          <w:rFonts w:ascii="Verdana" w:hAnsi="Verdana"/>
          <w:sz w:val="20"/>
          <w:szCs w:val="20"/>
        </w:rPr>
        <w:t xml:space="preserve">recognize outstanding early career researchers and give them wide exposure in the planetary science community by facilitating and sponsoring science talks. This program is documented in a separate MOU dated </w:t>
      </w:r>
      <w:r w:rsidR="007E67EB" w:rsidRPr="00C44B76">
        <w:rPr>
          <w:rFonts w:ascii="Verdana" w:hAnsi="Verdana"/>
          <w:sz w:val="20"/>
          <w:szCs w:val="20"/>
        </w:rPr>
        <w:t>September</w:t>
      </w:r>
      <w:r w:rsidRPr="00C44B76">
        <w:rPr>
          <w:rFonts w:ascii="Verdana" w:hAnsi="Verdana"/>
          <w:sz w:val="20"/>
          <w:szCs w:val="20"/>
        </w:rPr>
        <w:t xml:space="preserve"> </w:t>
      </w:r>
      <w:r w:rsidR="00B66A70" w:rsidRPr="00C44B76">
        <w:rPr>
          <w:rFonts w:ascii="Verdana" w:hAnsi="Verdana"/>
          <w:sz w:val="20"/>
          <w:szCs w:val="20"/>
        </w:rPr>
        <w:t xml:space="preserve">23, </w:t>
      </w:r>
      <w:r w:rsidRPr="00C44B76">
        <w:rPr>
          <w:rFonts w:ascii="Verdana" w:hAnsi="Verdana"/>
          <w:sz w:val="20"/>
          <w:szCs w:val="20"/>
        </w:rPr>
        <w:t>2021</w:t>
      </w:r>
      <w:r w:rsidRPr="00031A41">
        <w:rPr>
          <w:rFonts w:ascii="Verdana" w:hAnsi="Verdana"/>
          <w:sz w:val="20"/>
          <w:szCs w:val="20"/>
        </w:rPr>
        <w:t>.</w:t>
      </w:r>
    </w:p>
    <w:p w14:paraId="48165D12" w14:textId="6CC96291" w:rsidR="00467C1D" w:rsidRPr="00C44B76" w:rsidRDefault="00467C1D" w:rsidP="00467C1D">
      <w:pPr>
        <w:pStyle w:val="ListParagraph"/>
        <w:numPr>
          <w:ilvl w:val="0"/>
          <w:numId w:val="4"/>
        </w:numPr>
        <w:rPr>
          <w:rFonts w:ascii="Verdana" w:hAnsi="Verdana"/>
          <w:sz w:val="20"/>
          <w:szCs w:val="20"/>
        </w:rPr>
      </w:pPr>
      <w:r w:rsidRPr="00467C1D">
        <w:rPr>
          <w:rFonts w:ascii="Verdana" w:hAnsi="Verdana"/>
          <w:sz w:val="20"/>
          <w:szCs w:val="20"/>
        </w:rPr>
        <w:t xml:space="preserve">Facilitate </w:t>
      </w:r>
      <w:r w:rsidR="007E67EB">
        <w:rPr>
          <w:rFonts w:ascii="Verdana" w:hAnsi="Verdana"/>
          <w:sz w:val="20"/>
          <w:szCs w:val="20"/>
        </w:rPr>
        <w:t>communication, as needed,</w:t>
      </w:r>
      <w:r w:rsidR="007E67EB" w:rsidRPr="00467C1D">
        <w:rPr>
          <w:rFonts w:ascii="Verdana" w:hAnsi="Verdana"/>
          <w:sz w:val="20"/>
          <w:szCs w:val="20"/>
        </w:rPr>
        <w:t xml:space="preserve"> </w:t>
      </w:r>
      <w:r w:rsidRPr="00467C1D">
        <w:rPr>
          <w:rFonts w:ascii="Verdana" w:hAnsi="Verdana"/>
          <w:sz w:val="20"/>
          <w:szCs w:val="20"/>
        </w:rPr>
        <w:t>between the NSBP</w:t>
      </w:r>
      <w:r w:rsidR="0078399B">
        <w:rPr>
          <w:rFonts w:ascii="Verdana" w:hAnsi="Verdana"/>
          <w:sz w:val="20"/>
          <w:szCs w:val="20"/>
        </w:rPr>
        <w:t>-</w:t>
      </w:r>
      <w:r w:rsidRPr="00467C1D">
        <w:rPr>
          <w:rFonts w:ascii="Verdana" w:hAnsi="Verdana"/>
          <w:sz w:val="20"/>
          <w:szCs w:val="20"/>
        </w:rPr>
        <w:t xml:space="preserve">EPSS leads and the planners for any Planetary </w:t>
      </w:r>
      <w:r w:rsidRPr="00C44B76">
        <w:rPr>
          <w:rFonts w:ascii="Verdana" w:hAnsi="Verdana"/>
          <w:sz w:val="20"/>
          <w:szCs w:val="20"/>
        </w:rPr>
        <w:t>Scientists of Color event at DPS to ensure that NSBP is highlighted during the event and that NSBP</w:t>
      </w:r>
      <w:r w:rsidR="0078399B" w:rsidRPr="00C44B76">
        <w:rPr>
          <w:rFonts w:ascii="Verdana" w:hAnsi="Verdana"/>
          <w:sz w:val="20"/>
          <w:szCs w:val="20"/>
        </w:rPr>
        <w:t>-</w:t>
      </w:r>
      <w:r w:rsidRPr="00C44B76">
        <w:rPr>
          <w:rFonts w:ascii="Verdana" w:hAnsi="Verdana"/>
          <w:sz w:val="20"/>
          <w:szCs w:val="20"/>
        </w:rPr>
        <w:t>EPSS leads collaborate with the event organizers</w:t>
      </w:r>
      <w:r w:rsidR="000B2456" w:rsidRPr="00C44B76">
        <w:rPr>
          <w:rFonts w:ascii="Verdana" w:hAnsi="Verdana"/>
          <w:sz w:val="20"/>
          <w:szCs w:val="20"/>
        </w:rPr>
        <w:t>.</w:t>
      </w:r>
    </w:p>
    <w:p w14:paraId="7770E1DA" w14:textId="746EE06C" w:rsidR="00467C1D" w:rsidRPr="00C44B76" w:rsidRDefault="00467C1D" w:rsidP="00467C1D">
      <w:pPr>
        <w:pStyle w:val="ListParagraph"/>
        <w:numPr>
          <w:ilvl w:val="0"/>
          <w:numId w:val="4"/>
        </w:numPr>
        <w:rPr>
          <w:rFonts w:ascii="Verdana" w:hAnsi="Verdana"/>
          <w:sz w:val="20"/>
          <w:szCs w:val="20"/>
        </w:rPr>
      </w:pPr>
      <w:r w:rsidRPr="00C44B76">
        <w:rPr>
          <w:rFonts w:ascii="Verdana" w:hAnsi="Verdana"/>
          <w:sz w:val="20"/>
          <w:szCs w:val="20"/>
        </w:rPr>
        <w:t>Encourage DPS leadership to attend and participate in the annual NSBP meeting</w:t>
      </w:r>
      <w:r w:rsidR="000B2456" w:rsidRPr="00C44B76">
        <w:rPr>
          <w:rFonts w:ascii="Verdana" w:hAnsi="Verdana"/>
          <w:sz w:val="20"/>
          <w:szCs w:val="20"/>
        </w:rPr>
        <w:t>.</w:t>
      </w:r>
    </w:p>
    <w:p w14:paraId="3E699050" w14:textId="378D6811" w:rsidR="00EB2072" w:rsidRPr="00C44B76" w:rsidRDefault="00EB2072" w:rsidP="00467C1D">
      <w:pPr>
        <w:pStyle w:val="ListParagraph"/>
        <w:numPr>
          <w:ilvl w:val="0"/>
          <w:numId w:val="4"/>
        </w:numPr>
        <w:rPr>
          <w:rFonts w:ascii="Verdana" w:hAnsi="Verdana"/>
          <w:sz w:val="20"/>
          <w:szCs w:val="20"/>
        </w:rPr>
      </w:pPr>
      <w:r w:rsidRPr="00C44B76">
        <w:rPr>
          <w:rFonts w:ascii="Verdana" w:hAnsi="Verdana"/>
          <w:sz w:val="20"/>
          <w:szCs w:val="20"/>
        </w:rPr>
        <w:t xml:space="preserve">Continue to support attendance of the DPS and/or NSBP annual meetings through its new </w:t>
      </w:r>
      <w:r w:rsidR="007E67EB" w:rsidRPr="00C44B76">
        <w:rPr>
          <w:rFonts w:ascii="Verdana" w:hAnsi="Verdana"/>
          <w:sz w:val="20"/>
          <w:szCs w:val="20"/>
        </w:rPr>
        <w:t xml:space="preserve">URM </w:t>
      </w:r>
      <w:r w:rsidRPr="00C44B76">
        <w:rPr>
          <w:rFonts w:ascii="Verdana" w:hAnsi="Verdana"/>
          <w:sz w:val="20"/>
          <w:szCs w:val="20"/>
        </w:rPr>
        <w:t xml:space="preserve">travel </w:t>
      </w:r>
      <w:hyperlink r:id="rId9" w:history="1">
        <w:r w:rsidRPr="00C44B76">
          <w:rPr>
            <w:rStyle w:val="Hyperlink"/>
            <w:rFonts w:ascii="Verdana" w:hAnsi="Verdana"/>
            <w:sz w:val="20"/>
            <w:szCs w:val="20"/>
          </w:rPr>
          <w:t>fund</w:t>
        </w:r>
      </w:hyperlink>
      <w:r w:rsidR="00B11256" w:rsidRPr="00C44B76">
        <w:rPr>
          <w:rFonts w:ascii="Verdana" w:hAnsi="Verdana"/>
          <w:sz w:val="20"/>
          <w:szCs w:val="20"/>
        </w:rPr>
        <w:t xml:space="preserve">, with an </w:t>
      </w:r>
      <w:r w:rsidR="00AC6D4E" w:rsidRPr="00C44B76">
        <w:rPr>
          <w:rFonts w:ascii="Verdana" w:hAnsi="Verdana"/>
          <w:sz w:val="20"/>
          <w:szCs w:val="20"/>
        </w:rPr>
        <w:t xml:space="preserve">initial </w:t>
      </w:r>
      <w:r w:rsidR="00B11256" w:rsidRPr="00C44B76">
        <w:rPr>
          <w:rFonts w:ascii="Verdana" w:hAnsi="Verdana"/>
          <w:sz w:val="20"/>
          <w:szCs w:val="20"/>
        </w:rPr>
        <w:t xml:space="preserve">emphasis on supporting </w:t>
      </w:r>
      <w:r w:rsidR="00AC6D4E" w:rsidRPr="00C44B76">
        <w:rPr>
          <w:rFonts w:ascii="Verdana" w:hAnsi="Verdana"/>
          <w:sz w:val="20"/>
          <w:szCs w:val="20"/>
        </w:rPr>
        <w:t xml:space="preserve">early career scientists and students from HBCUs and other MSIs. We note, however, that this emphasis may evolve as the program develops and </w:t>
      </w:r>
      <w:r w:rsidR="002C59C7" w:rsidRPr="00C44B76">
        <w:rPr>
          <w:rFonts w:ascii="Verdana" w:hAnsi="Verdana"/>
          <w:sz w:val="20"/>
          <w:szCs w:val="20"/>
        </w:rPr>
        <w:t xml:space="preserve">that at no time will it be </w:t>
      </w:r>
      <w:r w:rsidR="00AC6D4E" w:rsidRPr="00C44B76">
        <w:rPr>
          <w:rFonts w:ascii="Verdana" w:hAnsi="Verdana"/>
          <w:sz w:val="20"/>
          <w:szCs w:val="20"/>
        </w:rPr>
        <w:t>exclusive: underrepresented minority students and early career researchers from majority institutions will also be considered.</w:t>
      </w:r>
    </w:p>
    <w:p w14:paraId="14E14598" w14:textId="04398893" w:rsidR="00EB2072" w:rsidRPr="00C44B76" w:rsidRDefault="00EB2072" w:rsidP="00467C1D">
      <w:pPr>
        <w:pStyle w:val="ListParagraph"/>
        <w:numPr>
          <w:ilvl w:val="0"/>
          <w:numId w:val="4"/>
        </w:numPr>
        <w:rPr>
          <w:rFonts w:ascii="Verdana" w:hAnsi="Verdana"/>
          <w:sz w:val="20"/>
          <w:szCs w:val="20"/>
        </w:rPr>
      </w:pPr>
      <w:r w:rsidRPr="00C44B76">
        <w:rPr>
          <w:rFonts w:ascii="Verdana" w:hAnsi="Verdana"/>
          <w:sz w:val="20"/>
          <w:szCs w:val="20"/>
        </w:rPr>
        <w:t>In accordance with the MOU documenting the speakers</w:t>
      </w:r>
      <w:r w:rsidR="000B2456" w:rsidRPr="00C44B76">
        <w:rPr>
          <w:rFonts w:ascii="Verdana" w:hAnsi="Verdana"/>
          <w:sz w:val="20"/>
          <w:szCs w:val="20"/>
        </w:rPr>
        <w:t>’</w:t>
      </w:r>
      <w:r w:rsidRPr="00C44B76">
        <w:rPr>
          <w:rFonts w:ascii="Verdana" w:hAnsi="Verdana"/>
          <w:sz w:val="20"/>
          <w:szCs w:val="20"/>
        </w:rPr>
        <w:t xml:space="preserve"> program, the DPS Chair will invite the NSBP representative</w:t>
      </w:r>
      <w:r w:rsidR="00997A01" w:rsidRPr="00C44B76">
        <w:rPr>
          <w:rFonts w:ascii="Verdana" w:hAnsi="Verdana"/>
          <w:sz w:val="20"/>
          <w:szCs w:val="20"/>
        </w:rPr>
        <w:t>(s)</w:t>
      </w:r>
      <w:r w:rsidRPr="00C44B76">
        <w:rPr>
          <w:rFonts w:ascii="Verdana" w:hAnsi="Verdana"/>
          <w:sz w:val="20"/>
          <w:szCs w:val="20"/>
        </w:rPr>
        <w:t xml:space="preserve"> to attend at least one DPS Committee meeting per year.</w:t>
      </w:r>
    </w:p>
    <w:p w14:paraId="4A243634" w14:textId="77777777" w:rsidR="00EB2072" w:rsidRPr="00467C1D" w:rsidRDefault="00EB2072" w:rsidP="00EB2072">
      <w:pPr>
        <w:pStyle w:val="ListParagraph"/>
        <w:rPr>
          <w:rFonts w:ascii="Verdana" w:hAnsi="Verdana"/>
          <w:sz w:val="20"/>
          <w:szCs w:val="20"/>
        </w:rPr>
      </w:pPr>
    </w:p>
    <w:p w14:paraId="5CFFBFE7" w14:textId="49542122" w:rsidR="00E95F37" w:rsidRDefault="005D43BE">
      <w:pPr>
        <w:rPr>
          <w:rFonts w:ascii="Verdana" w:hAnsi="Verdana"/>
          <w:sz w:val="20"/>
          <w:szCs w:val="20"/>
        </w:rPr>
      </w:pPr>
      <w:r>
        <w:rPr>
          <w:rFonts w:ascii="Verdana" w:hAnsi="Verdana"/>
          <w:sz w:val="20"/>
          <w:szCs w:val="20"/>
        </w:rPr>
        <w:t xml:space="preserve">4. </w:t>
      </w:r>
      <w:r w:rsidR="00883C17">
        <w:rPr>
          <w:rFonts w:ascii="Verdana" w:hAnsi="Verdana"/>
          <w:sz w:val="20"/>
          <w:szCs w:val="20"/>
        </w:rPr>
        <w:t>Review of Partnership and Term of Agreement</w:t>
      </w:r>
    </w:p>
    <w:p w14:paraId="06A6D390" w14:textId="565AB0AC" w:rsidR="005D43BE" w:rsidRDefault="005D43BE">
      <w:pPr>
        <w:rPr>
          <w:rFonts w:ascii="Verdana" w:hAnsi="Verdana"/>
          <w:sz w:val="20"/>
          <w:szCs w:val="20"/>
        </w:rPr>
      </w:pPr>
      <w:r>
        <w:rPr>
          <w:rFonts w:ascii="Verdana" w:hAnsi="Verdana"/>
          <w:sz w:val="20"/>
          <w:szCs w:val="20"/>
        </w:rPr>
        <w:t>Since the partnership is expected to be an ongoing relationship that grows and evolves, the DPS and NSBP</w:t>
      </w:r>
      <w:r w:rsidR="00B46AF5">
        <w:rPr>
          <w:rFonts w:ascii="Verdana" w:hAnsi="Verdana"/>
          <w:sz w:val="20"/>
          <w:szCs w:val="20"/>
        </w:rPr>
        <w:t>-EPSS</w:t>
      </w:r>
      <w:r>
        <w:rPr>
          <w:rFonts w:ascii="Verdana" w:hAnsi="Verdana"/>
          <w:sz w:val="20"/>
          <w:szCs w:val="20"/>
        </w:rPr>
        <w:t xml:space="preserve"> leadership will confer with one another annually to </w:t>
      </w:r>
      <w:r w:rsidR="00EC7EB8">
        <w:rPr>
          <w:rFonts w:ascii="Verdana" w:hAnsi="Verdana"/>
          <w:sz w:val="20"/>
          <w:szCs w:val="20"/>
        </w:rPr>
        <w:t xml:space="preserve">review the previous year’s performance and </w:t>
      </w:r>
      <w:r>
        <w:rPr>
          <w:rFonts w:ascii="Verdana" w:hAnsi="Verdana"/>
          <w:sz w:val="20"/>
          <w:szCs w:val="20"/>
        </w:rPr>
        <w:t>reaffirm the terms of the partnership</w:t>
      </w:r>
      <w:r w:rsidR="00AC6252">
        <w:rPr>
          <w:rFonts w:ascii="Verdana" w:hAnsi="Verdana"/>
          <w:sz w:val="20"/>
          <w:szCs w:val="20"/>
        </w:rPr>
        <w:t xml:space="preserve">. DPS will </w:t>
      </w:r>
      <w:r w:rsidR="008771F9">
        <w:rPr>
          <w:rFonts w:ascii="Verdana" w:hAnsi="Verdana"/>
          <w:sz w:val="20"/>
          <w:szCs w:val="20"/>
        </w:rPr>
        <w:t>solicit the NSBP representatives’ inputs on the progress of the partnership</w:t>
      </w:r>
      <w:r w:rsidR="00AC6252">
        <w:rPr>
          <w:rFonts w:ascii="Verdana" w:hAnsi="Verdana"/>
          <w:sz w:val="20"/>
          <w:szCs w:val="20"/>
        </w:rPr>
        <w:t xml:space="preserve"> </w:t>
      </w:r>
      <w:r w:rsidR="00AC6252">
        <w:rPr>
          <w:rFonts w:ascii="Verdana" w:hAnsi="Verdana"/>
          <w:sz w:val="20"/>
          <w:szCs w:val="20"/>
        </w:rPr>
        <w:lastRenderedPageBreak/>
        <w:t xml:space="preserve">and </w:t>
      </w:r>
      <w:r w:rsidR="008771F9">
        <w:rPr>
          <w:rFonts w:ascii="Verdana" w:hAnsi="Verdana"/>
          <w:sz w:val="20"/>
          <w:szCs w:val="20"/>
        </w:rPr>
        <w:t xml:space="preserve">will </w:t>
      </w:r>
      <w:r w:rsidR="00AC6252">
        <w:rPr>
          <w:rFonts w:ascii="Verdana" w:hAnsi="Verdana"/>
          <w:sz w:val="20"/>
          <w:szCs w:val="20"/>
        </w:rPr>
        <w:t xml:space="preserve">take appropriate action to address any issues or concerns that the NSBP representatives raise. </w:t>
      </w:r>
    </w:p>
    <w:p w14:paraId="70388E5F" w14:textId="44BAD530" w:rsidR="00883C17" w:rsidRDefault="00883C17">
      <w:pPr>
        <w:rPr>
          <w:rFonts w:ascii="Verdana" w:hAnsi="Verdana"/>
          <w:sz w:val="20"/>
          <w:szCs w:val="20"/>
        </w:rPr>
      </w:pPr>
    </w:p>
    <w:p w14:paraId="4E9163E2" w14:textId="699CA5E7" w:rsidR="00883C17" w:rsidRDefault="00883C17">
      <w:pPr>
        <w:rPr>
          <w:rFonts w:ascii="Verdana" w:hAnsi="Verdana"/>
          <w:sz w:val="20"/>
          <w:szCs w:val="20"/>
        </w:rPr>
      </w:pPr>
      <w:r>
        <w:rPr>
          <w:rFonts w:ascii="Verdana" w:hAnsi="Verdana"/>
          <w:sz w:val="20"/>
          <w:szCs w:val="20"/>
        </w:rPr>
        <w:t>This agreement will run for an initial term of three years from October 1, 2021 through September 30, 2024. Thereafter it will be renewed automatically for 3-year periods unless either the DPS or the NSBP gives notice to the contrary at least nine months before the end of the period that it wishes to end or amend this agreement. However, either the DPS or the NSBP may also end the agreement prior to the end of a relevant period if the other party has failed to perform any of its obligations (as described herein) after being notified of such failure and without any reasonably acceptable resolution within 45 days of such notice.</w:t>
      </w:r>
    </w:p>
    <w:p w14:paraId="0CF0C380" w14:textId="77777777" w:rsidR="00872CE6" w:rsidRDefault="00872CE6">
      <w:pPr>
        <w:rPr>
          <w:rFonts w:ascii="Verdana" w:hAnsi="Verdana"/>
          <w:sz w:val="20"/>
          <w:szCs w:val="20"/>
        </w:rPr>
      </w:pPr>
    </w:p>
    <w:p w14:paraId="3F0E2445" w14:textId="50C597EA" w:rsidR="006340DA" w:rsidRDefault="006340DA">
      <w:pPr>
        <w:rPr>
          <w:rFonts w:ascii="Verdana" w:hAnsi="Verdana"/>
          <w:sz w:val="20"/>
          <w:szCs w:val="20"/>
        </w:rPr>
      </w:pPr>
    </w:p>
    <w:p w14:paraId="4761C758" w14:textId="7FF3EDFB" w:rsidR="002C55B9" w:rsidRDefault="002C55B9">
      <w:pPr>
        <w:rPr>
          <w:rFonts w:ascii="Verdana" w:hAnsi="Verdana"/>
          <w:sz w:val="20"/>
          <w:szCs w:val="20"/>
        </w:rPr>
      </w:pPr>
      <w:r>
        <w:rPr>
          <w:rFonts w:ascii="Verdana" w:hAnsi="Verdana"/>
          <w:sz w:val="20"/>
          <w:szCs w:val="20"/>
        </w:rPr>
        <w:t>Key Leadership Points of Contact:</w:t>
      </w:r>
    </w:p>
    <w:p w14:paraId="7D24C9EB" w14:textId="0680E287" w:rsidR="00F03E51" w:rsidRDefault="00F03E51" w:rsidP="00C22C5C">
      <w:pPr>
        <w:ind w:left="360" w:hanging="360"/>
        <w:rPr>
          <w:rFonts w:ascii="Verdana" w:hAnsi="Verdana"/>
          <w:sz w:val="20"/>
          <w:szCs w:val="20"/>
        </w:rPr>
      </w:pPr>
      <w:r>
        <w:rPr>
          <w:rFonts w:ascii="Verdana" w:hAnsi="Verdana"/>
          <w:sz w:val="20"/>
          <w:szCs w:val="20"/>
        </w:rPr>
        <w:t>NSBP</w:t>
      </w:r>
      <w:r w:rsidR="0078399B">
        <w:rPr>
          <w:rFonts w:ascii="Verdana" w:hAnsi="Verdana"/>
          <w:sz w:val="20"/>
          <w:szCs w:val="20"/>
        </w:rPr>
        <w:t>-</w:t>
      </w:r>
      <w:r>
        <w:rPr>
          <w:rFonts w:ascii="Verdana" w:hAnsi="Verdana"/>
          <w:sz w:val="20"/>
          <w:szCs w:val="20"/>
        </w:rPr>
        <w:t>EPSS Chair</w:t>
      </w:r>
      <w:r w:rsidR="00AB518B">
        <w:rPr>
          <w:rFonts w:ascii="Verdana" w:hAnsi="Verdana"/>
          <w:sz w:val="20"/>
          <w:szCs w:val="20"/>
        </w:rPr>
        <w:t>s</w:t>
      </w:r>
      <w:r>
        <w:rPr>
          <w:rFonts w:ascii="Verdana" w:hAnsi="Verdana"/>
          <w:sz w:val="20"/>
          <w:szCs w:val="20"/>
        </w:rPr>
        <w:t xml:space="preserve"> (</w:t>
      </w:r>
      <w:r w:rsidR="00916675">
        <w:rPr>
          <w:rFonts w:ascii="Verdana" w:hAnsi="Verdana"/>
          <w:sz w:val="20"/>
          <w:szCs w:val="20"/>
        </w:rPr>
        <w:t xml:space="preserve">at present: </w:t>
      </w:r>
      <w:hyperlink r:id="rId10" w:history="1">
        <w:r w:rsidR="00916675">
          <w:rPr>
            <w:rStyle w:val="Hyperlink"/>
            <w:rFonts w:asciiTheme="majorHAnsi" w:hAnsiTheme="majorHAnsi" w:cstheme="majorHAnsi"/>
          </w:rPr>
          <w:t>Lynnae.C.Quick@nasa.gov</w:t>
        </w:r>
      </w:hyperlink>
      <w:r w:rsidR="00916675">
        <w:rPr>
          <w:rFonts w:asciiTheme="majorHAnsi" w:hAnsiTheme="majorHAnsi" w:cstheme="majorHAnsi"/>
        </w:rPr>
        <w:t xml:space="preserve">, </w:t>
      </w:r>
      <w:hyperlink r:id="rId11" w:history="1">
        <w:r w:rsidR="00D65063" w:rsidRPr="00590A02">
          <w:rPr>
            <w:rStyle w:val="Hyperlink"/>
            <w:rFonts w:asciiTheme="majorHAnsi" w:hAnsiTheme="majorHAnsi" w:cstheme="majorHAnsi"/>
            <w:shd w:val="clear" w:color="auto" w:fill="FFFFFF"/>
          </w:rPr>
          <w:t>alexander_evans@brown.edu</w:t>
        </w:r>
      </w:hyperlink>
      <w:r>
        <w:rPr>
          <w:rFonts w:ascii="Verdana" w:hAnsi="Verdana"/>
          <w:sz w:val="20"/>
          <w:szCs w:val="20"/>
        </w:rPr>
        <w:t>)</w:t>
      </w:r>
    </w:p>
    <w:p w14:paraId="4BFDBB1B" w14:textId="1697D54A" w:rsidR="002C55B9" w:rsidRDefault="002C55B9">
      <w:pPr>
        <w:rPr>
          <w:rFonts w:ascii="Verdana" w:hAnsi="Verdana"/>
          <w:sz w:val="20"/>
          <w:szCs w:val="20"/>
        </w:rPr>
      </w:pPr>
      <w:r>
        <w:rPr>
          <w:rFonts w:ascii="Verdana" w:hAnsi="Verdana"/>
          <w:sz w:val="20"/>
          <w:szCs w:val="20"/>
        </w:rPr>
        <w:t>DPS Chair (</w:t>
      </w:r>
      <w:hyperlink r:id="rId12" w:history="1">
        <w:r w:rsidRPr="006C73CF">
          <w:rPr>
            <w:rStyle w:val="Hyperlink"/>
            <w:rFonts w:ascii="Verdana" w:hAnsi="Verdana"/>
            <w:sz w:val="20"/>
            <w:szCs w:val="20"/>
          </w:rPr>
          <w:t>DPS.Chair@aas.org</w:t>
        </w:r>
      </w:hyperlink>
      <w:r>
        <w:rPr>
          <w:rFonts w:ascii="Verdana" w:hAnsi="Verdana"/>
          <w:sz w:val="20"/>
          <w:szCs w:val="20"/>
        </w:rPr>
        <w:t>)</w:t>
      </w:r>
    </w:p>
    <w:p w14:paraId="1A42BF73" w14:textId="61348DEF" w:rsidR="002C55B9" w:rsidRDefault="002C55B9">
      <w:pPr>
        <w:rPr>
          <w:rFonts w:ascii="Verdana" w:hAnsi="Verdana"/>
          <w:sz w:val="20"/>
          <w:szCs w:val="20"/>
        </w:rPr>
      </w:pPr>
      <w:r>
        <w:rPr>
          <w:rFonts w:ascii="Verdana" w:hAnsi="Verdana"/>
          <w:sz w:val="20"/>
          <w:szCs w:val="20"/>
        </w:rPr>
        <w:t>DPS Vice Chair (</w:t>
      </w:r>
      <w:hyperlink r:id="rId13" w:history="1">
        <w:r w:rsidRPr="006C73CF">
          <w:rPr>
            <w:rStyle w:val="Hyperlink"/>
            <w:rFonts w:ascii="Verdana" w:hAnsi="Verdana"/>
            <w:sz w:val="20"/>
            <w:szCs w:val="20"/>
          </w:rPr>
          <w:t>DPS.VChair@aas.org</w:t>
        </w:r>
      </w:hyperlink>
      <w:r>
        <w:rPr>
          <w:rFonts w:ascii="Verdana" w:hAnsi="Verdana"/>
          <w:sz w:val="20"/>
          <w:szCs w:val="20"/>
        </w:rPr>
        <w:t>)</w:t>
      </w:r>
    </w:p>
    <w:p w14:paraId="388E49AC" w14:textId="41CF69DE" w:rsidR="004211B4" w:rsidRPr="00B80C3C" w:rsidRDefault="004211B4" w:rsidP="004211B4">
      <w:pPr>
        <w:rPr>
          <w:rFonts w:ascii="Verdana" w:hAnsi="Verdana"/>
          <w:sz w:val="20"/>
          <w:szCs w:val="20"/>
        </w:rPr>
      </w:pPr>
      <w:r>
        <w:rPr>
          <w:rFonts w:ascii="Verdana" w:hAnsi="Verdana"/>
          <w:sz w:val="20"/>
          <w:szCs w:val="20"/>
        </w:rPr>
        <w:t xml:space="preserve">DPS </w:t>
      </w:r>
      <w:r w:rsidRPr="002C55B9">
        <w:rPr>
          <w:rFonts w:ascii="Verdana" w:hAnsi="Verdana"/>
          <w:sz w:val="20"/>
          <w:szCs w:val="20"/>
        </w:rPr>
        <w:t>Professional Culture &amp; Climate</w:t>
      </w:r>
      <w:r>
        <w:rPr>
          <w:rFonts w:ascii="Verdana" w:hAnsi="Verdana"/>
          <w:sz w:val="20"/>
          <w:szCs w:val="20"/>
        </w:rPr>
        <w:t xml:space="preserve"> Co-Chairs (</w:t>
      </w:r>
      <w:bookmarkStart w:id="0" w:name="_Hlk82285340"/>
      <w:r w:rsidR="00D65063">
        <w:rPr>
          <w:rFonts w:ascii="Verdana" w:hAnsi="Verdana"/>
          <w:sz w:val="20"/>
          <w:szCs w:val="20"/>
        </w:rPr>
        <w:fldChar w:fldCharType="begin"/>
      </w:r>
      <w:r w:rsidR="00D65063">
        <w:rPr>
          <w:rFonts w:ascii="Verdana" w:hAnsi="Verdana"/>
          <w:sz w:val="20"/>
          <w:szCs w:val="20"/>
        </w:rPr>
        <w:instrText xml:space="preserve"> HYPERLINK "mailto:</w:instrText>
      </w:r>
      <w:r w:rsidR="00D65063" w:rsidRPr="00B80C3C">
        <w:rPr>
          <w:rFonts w:ascii="Verdana" w:hAnsi="Verdana"/>
          <w:sz w:val="20"/>
          <w:szCs w:val="20"/>
        </w:rPr>
        <w:instrText>DPS.PCCSchair@aas.org</w:instrText>
      </w:r>
      <w:r w:rsidR="00D65063">
        <w:rPr>
          <w:rFonts w:ascii="Verdana" w:hAnsi="Verdana"/>
          <w:sz w:val="20"/>
          <w:szCs w:val="20"/>
        </w:rPr>
        <w:instrText xml:space="preserve">" </w:instrText>
      </w:r>
      <w:r w:rsidR="00D65063">
        <w:rPr>
          <w:rFonts w:ascii="Verdana" w:hAnsi="Verdana"/>
          <w:sz w:val="20"/>
          <w:szCs w:val="20"/>
        </w:rPr>
        <w:fldChar w:fldCharType="separate"/>
      </w:r>
      <w:r w:rsidR="00D65063" w:rsidRPr="00590A02">
        <w:rPr>
          <w:rStyle w:val="Hyperlink"/>
          <w:rFonts w:ascii="Verdana" w:hAnsi="Verdana"/>
          <w:sz w:val="20"/>
          <w:szCs w:val="20"/>
        </w:rPr>
        <w:t>DPS.PCCSchair@aas.org</w:t>
      </w:r>
      <w:bookmarkEnd w:id="0"/>
      <w:r w:rsidR="00D65063">
        <w:rPr>
          <w:rFonts w:ascii="Verdana" w:hAnsi="Verdana"/>
          <w:sz w:val="20"/>
          <w:szCs w:val="20"/>
        </w:rPr>
        <w:fldChar w:fldCharType="end"/>
      </w:r>
      <w:r w:rsidRPr="00B80C3C">
        <w:rPr>
          <w:rFonts w:ascii="Verdana" w:hAnsi="Verdana"/>
          <w:sz w:val="20"/>
          <w:szCs w:val="20"/>
        </w:rPr>
        <w:t>)</w:t>
      </w:r>
    </w:p>
    <w:p w14:paraId="2C370E66" w14:textId="39563146" w:rsidR="002C55B9" w:rsidRDefault="002C55B9">
      <w:pPr>
        <w:rPr>
          <w:rFonts w:ascii="Verdana" w:hAnsi="Verdana"/>
          <w:sz w:val="20"/>
          <w:szCs w:val="20"/>
        </w:rPr>
      </w:pPr>
      <w:r>
        <w:rPr>
          <w:rFonts w:ascii="Verdana" w:hAnsi="Verdana"/>
          <w:sz w:val="20"/>
          <w:szCs w:val="20"/>
        </w:rPr>
        <w:t>DPS Treasurer (</w:t>
      </w:r>
      <w:hyperlink r:id="rId14" w:history="1">
        <w:r w:rsidRPr="006C73CF">
          <w:rPr>
            <w:rStyle w:val="Hyperlink"/>
            <w:rFonts w:ascii="Verdana" w:hAnsi="Verdana"/>
            <w:sz w:val="20"/>
            <w:szCs w:val="20"/>
          </w:rPr>
          <w:t>DPS.Treasurer@aas.org</w:t>
        </w:r>
      </w:hyperlink>
      <w:r>
        <w:rPr>
          <w:rFonts w:ascii="Verdana" w:hAnsi="Verdana"/>
          <w:sz w:val="20"/>
          <w:szCs w:val="20"/>
        </w:rPr>
        <w:t>)</w:t>
      </w:r>
    </w:p>
    <w:p w14:paraId="59CB3E00" w14:textId="11EAA88E" w:rsidR="002C55B9" w:rsidRDefault="002C55B9">
      <w:pPr>
        <w:rPr>
          <w:rFonts w:ascii="Verdana" w:hAnsi="Verdana"/>
          <w:sz w:val="20"/>
          <w:szCs w:val="20"/>
        </w:rPr>
      </w:pPr>
      <w:r>
        <w:rPr>
          <w:rFonts w:ascii="Verdana" w:hAnsi="Verdana"/>
          <w:sz w:val="20"/>
          <w:szCs w:val="20"/>
        </w:rPr>
        <w:t>DPS Secretary (</w:t>
      </w:r>
      <w:hyperlink r:id="rId15" w:history="1">
        <w:r w:rsidRPr="006C73CF">
          <w:rPr>
            <w:rStyle w:val="Hyperlink"/>
            <w:rFonts w:ascii="Verdana" w:hAnsi="Verdana"/>
            <w:sz w:val="20"/>
            <w:szCs w:val="20"/>
          </w:rPr>
          <w:t>DPS.Secretary@aas.org</w:t>
        </w:r>
      </w:hyperlink>
      <w:r>
        <w:rPr>
          <w:rFonts w:ascii="Verdana" w:hAnsi="Verdana"/>
          <w:sz w:val="20"/>
          <w:szCs w:val="20"/>
        </w:rPr>
        <w:t>)</w:t>
      </w:r>
    </w:p>
    <w:p w14:paraId="2F4535AD" w14:textId="77777777" w:rsidR="00C63A8F" w:rsidRDefault="00C63A8F" w:rsidP="00C63A8F">
      <w:pPr>
        <w:rPr>
          <w:rFonts w:ascii="Verdana" w:hAnsi="Verdana"/>
          <w:sz w:val="20"/>
          <w:szCs w:val="20"/>
        </w:rPr>
      </w:pPr>
      <w:r>
        <w:rPr>
          <w:rFonts w:ascii="Verdana" w:hAnsi="Verdana"/>
          <w:sz w:val="20"/>
          <w:szCs w:val="20"/>
        </w:rPr>
        <w:t>AAS Executive Officer (kevin.marvel@aas.org)</w:t>
      </w:r>
    </w:p>
    <w:p w14:paraId="4B16A796" w14:textId="0CE752C4" w:rsidR="00F03E51" w:rsidRDefault="00F03E51">
      <w:pPr>
        <w:rPr>
          <w:rFonts w:ascii="Verdana" w:hAnsi="Verdana"/>
          <w:sz w:val="20"/>
          <w:szCs w:val="20"/>
        </w:rPr>
      </w:pPr>
    </w:p>
    <w:p w14:paraId="215EDB7B" w14:textId="4F16D2F4" w:rsidR="00047EF7" w:rsidRDefault="00047EF7">
      <w:pPr>
        <w:rPr>
          <w:rFonts w:ascii="Verdana" w:hAnsi="Verdana"/>
          <w:sz w:val="20"/>
          <w:szCs w:val="20"/>
        </w:rPr>
      </w:pPr>
    </w:p>
    <w:p w14:paraId="39A7A93E" w14:textId="79E51A55" w:rsidR="00047EF7" w:rsidRDefault="00047EF7">
      <w:pPr>
        <w:rPr>
          <w:rFonts w:ascii="Verdana" w:hAnsi="Verdana"/>
          <w:sz w:val="20"/>
          <w:szCs w:val="20"/>
        </w:rPr>
      </w:pPr>
      <w:r>
        <w:rPr>
          <w:rFonts w:ascii="Verdana" w:hAnsi="Verdana"/>
          <w:sz w:val="20"/>
          <w:szCs w:val="20"/>
        </w:rPr>
        <w:t>References</w:t>
      </w:r>
    </w:p>
    <w:p w14:paraId="39BD7094" w14:textId="77777777" w:rsidR="00330C99" w:rsidRDefault="00330C99" w:rsidP="00D65063">
      <w:pPr>
        <w:ind w:left="360" w:hanging="360"/>
        <w:rPr>
          <w:rFonts w:ascii="Verdana" w:hAnsi="Verdana"/>
          <w:sz w:val="20"/>
          <w:szCs w:val="20"/>
        </w:rPr>
      </w:pPr>
      <w:r>
        <w:rPr>
          <w:rFonts w:ascii="Verdana" w:hAnsi="Verdana"/>
          <w:sz w:val="20"/>
          <w:szCs w:val="20"/>
        </w:rPr>
        <w:t xml:space="preserve">Boss, S.K., 2020. </w:t>
      </w:r>
      <w:r w:rsidRPr="00330C99">
        <w:rPr>
          <w:rFonts w:ascii="Verdana" w:hAnsi="Verdana"/>
          <w:sz w:val="20"/>
          <w:szCs w:val="20"/>
        </w:rPr>
        <w:t>A Bill of Rights for Partnerships with Professional Organizations Serving Diverse Identities to Advance Inclusion in Geosciences</w:t>
      </w:r>
      <w:r>
        <w:rPr>
          <w:rFonts w:ascii="Verdana" w:hAnsi="Verdana"/>
          <w:sz w:val="20"/>
          <w:szCs w:val="20"/>
        </w:rPr>
        <w:t xml:space="preserve">. Presented at </w:t>
      </w:r>
      <w:r>
        <w:rPr>
          <w:rFonts w:ascii="Verdana" w:hAnsi="Verdana"/>
          <w:i/>
          <w:sz w:val="20"/>
          <w:szCs w:val="20"/>
        </w:rPr>
        <w:t>AGU Fall Meeting</w:t>
      </w:r>
      <w:r>
        <w:rPr>
          <w:rFonts w:ascii="Verdana" w:hAnsi="Verdana"/>
          <w:sz w:val="20"/>
          <w:szCs w:val="20"/>
        </w:rPr>
        <w:t>, ED016-01.</w:t>
      </w:r>
    </w:p>
    <w:p w14:paraId="65302BB5" w14:textId="46DE14FD" w:rsidR="00047EF7" w:rsidRDefault="00047EF7" w:rsidP="00D65063">
      <w:pPr>
        <w:ind w:left="360" w:hanging="360"/>
        <w:rPr>
          <w:rFonts w:ascii="Verdana" w:hAnsi="Verdana"/>
          <w:sz w:val="20"/>
          <w:szCs w:val="20"/>
        </w:rPr>
      </w:pPr>
      <w:r>
        <w:rPr>
          <w:rFonts w:ascii="Verdana" w:hAnsi="Verdana"/>
          <w:sz w:val="20"/>
          <w:szCs w:val="20"/>
        </w:rPr>
        <w:t>Hendrix &amp; Rathbun 202</w:t>
      </w:r>
      <w:r w:rsidR="00A43510">
        <w:rPr>
          <w:rFonts w:ascii="Verdana" w:hAnsi="Verdana"/>
          <w:sz w:val="20"/>
          <w:szCs w:val="20"/>
        </w:rPr>
        <w:t>1 Bulletin of the American Astronomical Society, Vol 3, Issue 4, e-id. 473</w:t>
      </w:r>
      <w:r>
        <w:rPr>
          <w:rFonts w:ascii="Verdana" w:hAnsi="Verdana"/>
          <w:sz w:val="20"/>
          <w:szCs w:val="20"/>
        </w:rPr>
        <w:t xml:space="preserve"> </w:t>
      </w:r>
    </w:p>
    <w:p w14:paraId="1B45C692" w14:textId="73B6A535" w:rsidR="00047EF7" w:rsidRDefault="00047EF7" w:rsidP="00D65063">
      <w:pPr>
        <w:ind w:left="360" w:hanging="360"/>
        <w:rPr>
          <w:rFonts w:ascii="Verdana" w:hAnsi="Verdana"/>
          <w:sz w:val="20"/>
          <w:szCs w:val="20"/>
        </w:rPr>
      </w:pPr>
      <w:r>
        <w:rPr>
          <w:rFonts w:ascii="Verdana" w:hAnsi="Verdana"/>
          <w:sz w:val="20"/>
          <w:szCs w:val="20"/>
        </w:rPr>
        <w:t>Rivera-Valent</w:t>
      </w:r>
      <w:r w:rsidRPr="00047EF7">
        <w:rPr>
          <w:rFonts w:ascii="Verdana" w:hAnsi="Verdana"/>
          <w:sz w:val="20"/>
          <w:szCs w:val="20"/>
        </w:rPr>
        <w:t>í</w:t>
      </w:r>
      <w:r>
        <w:rPr>
          <w:rFonts w:ascii="Verdana" w:hAnsi="Verdana"/>
          <w:sz w:val="20"/>
          <w:szCs w:val="20"/>
        </w:rPr>
        <w:t>n et al. 2021</w:t>
      </w:r>
      <w:r w:rsidR="000167E8">
        <w:rPr>
          <w:rFonts w:ascii="Verdana" w:hAnsi="Verdana"/>
          <w:sz w:val="20"/>
          <w:szCs w:val="20"/>
        </w:rPr>
        <w:t xml:space="preserve"> Bulletin of the American Astronomical Society, Vol. 53, Issue 4, e-id 443</w:t>
      </w:r>
    </w:p>
    <w:p w14:paraId="2B20AD20" w14:textId="6DB12482" w:rsidR="00330C99" w:rsidRDefault="00330C99">
      <w:pPr>
        <w:rPr>
          <w:rFonts w:ascii="Verdana" w:hAnsi="Verdana"/>
          <w:sz w:val="20"/>
          <w:szCs w:val="20"/>
        </w:rPr>
      </w:pPr>
    </w:p>
    <w:p w14:paraId="5F8055E2" w14:textId="468449CC" w:rsidR="002F48A5" w:rsidRPr="009C4710" w:rsidRDefault="002F48A5">
      <w:pPr>
        <w:rPr>
          <w:rFonts w:ascii="Verdana" w:hAnsi="Verdana"/>
          <w:sz w:val="20"/>
          <w:szCs w:val="20"/>
        </w:rPr>
      </w:pPr>
    </w:p>
    <w:sectPr w:rsidR="002F48A5" w:rsidRPr="009C4710" w:rsidSect="002F1323">
      <w:headerReference w:type="even"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92F4F" w14:textId="77777777" w:rsidR="005E4578" w:rsidRDefault="005E4578" w:rsidP="00823F29">
      <w:r>
        <w:separator/>
      </w:r>
    </w:p>
  </w:endnote>
  <w:endnote w:type="continuationSeparator" w:id="0">
    <w:p w14:paraId="23DFF977" w14:textId="77777777" w:rsidR="005E4578" w:rsidRDefault="005E4578" w:rsidP="0082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34F3" w14:textId="77777777" w:rsidR="005E4578" w:rsidRDefault="005E4578" w:rsidP="00823F29">
      <w:r>
        <w:separator/>
      </w:r>
    </w:p>
  </w:footnote>
  <w:footnote w:type="continuationSeparator" w:id="0">
    <w:p w14:paraId="7F262AE0" w14:textId="77777777" w:rsidR="005E4578" w:rsidRDefault="005E4578" w:rsidP="00823F29">
      <w:r>
        <w:continuationSeparator/>
      </w:r>
    </w:p>
  </w:footnote>
  <w:footnote w:id="1">
    <w:p w14:paraId="43F0CE47" w14:textId="5B326EBE" w:rsidR="00872CE6" w:rsidRDefault="00872CE6">
      <w:pPr>
        <w:pStyle w:val="FootnoteText"/>
      </w:pPr>
      <w:r>
        <w:rPr>
          <w:rStyle w:val="FootnoteReference"/>
        </w:rPr>
        <w:footnoteRef/>
      </w:r>
      <w:r>
        <w:t xml:space="preserve"> </w:t>
      </w:r>
      <w:hyperlink r:id="rId1" w:history="1">
        <w:r w:rsidRPr="000951A5">
          <w:rPr>
            <w:rStyle w:val="Hyperlink"/>
          </w:rPr>
          <w:t>https://dps.aas.org/Inclusivity/support-underrepresented-minority-communities-planetary-science</w:t>
        </w:r>
      </w:hyperlink>
    </w:p>
    <w:p w14:paraId="2DB353C4" w14:textId="77777777" w:rsidR="00872CE6" w:rsidRDefault="00872C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8593" w14:textId="77777777" w:rsidR="0046149F" w:rsidRDefault="005E4578">
    <w:pPr>
      <w:pStyle w:val="Header"/>
    </w:pPr>
    <w:r>
      <w:rPr>
        <w:noProof/>
      </w:rPr>
      <w:pict w14:anchorId="0DF7B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608A" w14:textId="77777777" w:rsidR="0046149F" w:rsidRDefault="005E4578">
    <w:pPr>
      <w:pStyle w:val="Header"/>
    </w:pPr>
    <w:r>
      <w:rPr>
        <w:noProof/>
      </w:rPr>
      <w:pict w14:anchorId="5C9F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56.8pt;height:152.25pt;rotation:315;z-index:-251653120;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516"/>
    <w:multiLevelType w:val="hybridMultilevel"/>
    <w:tmpl w:val="D62A84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D377006"/>
    <w:multiLevelType w:val="hybridMultilevel"/>
    <w:tmpl w:val="BB1CBB24"/>
    <w:lvl w:ilvl="0" w:tplc="88DA767A">
      <w:numFmt w:val="bullet"/>
      <w:lvlText w:val="•"/>
      <w:lvlJc w:val="left"/>
      <w:pPr>
        <w:ind w:left="630" w:hanging="360"/>
      </w:pPr>
      <w:rPr>
        <w:rFonts w:ascii="Verdana" w:eastAsiaTheme="minorEastAsia" w:hAnsi="Verdan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693F28"/>
    <w:multiLevelType w:val="hybridMultilevel"/>
    <w:tmpl w:val="31E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04967"/>
    <w:multiLevelType w:val="hybridMultilevel"/>
    <w:tmpl w:val="938E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96782"/>
    <w:multiLevelType w:val="hybridMultilevel"/>
    <w:tmpl w:val="6F4E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A5FF3"/>
    <w:multiLevelType w:val="hybridMultilevel"/>
    <w:tmpl w:val="6A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563"/>
    <w:multiLevelType w:val="hybridMultilevel"/>
    <w:tmpl w:val="924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76B28"/>
    <w:multiLevelType w:val="hybridMultilevel"/>
    <w:tmpl w:val="9EF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23C37"/>
    <w:multiLevelType w:val="hybridMultilevel"/>
    <w:tmpl w:val="B1C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2"/>
    <w:rsid w:val="00015B9F"/>
    <w:rsid w:val="000167E8"/>
    <w:rsid w:val="00024471"/>
    <w:rsid w:val="00031A41"/>
    <w:rsid w:val="00047EF7"/>
    <w:rsid w:val="00082F87"/>
    <w:rsid w:val="00091C4C"/>
    <w:rsid w:val="000B2456"/>
    <w:rsid w:val="000B6B61"/>
    <w:rsid w:val="000C0EE9"/>
    <w:rsid w:val="000D1F4A"/>
    <w:rsid w:val="0010714A"/>
    <w:rsid w:val="00111D52"/>
    <w:rsid w:val="001135F8"/>
    <w:rsid w:val="00137FC8"/>
    <w:rsid w:val="00170871"/>
    <w:rsid w:val="001A27EF"/>
    <w:rsid w:val="001A28EA"/>
    <w:rsid w:val="001C5FFA"/>
    <w:rsid w:val="001D6292"/>
    <w:rsid w:val="001D773C"/>
    <w:rsid w:val="00224A5D"/>
    <w:rsid w:val="0023424D"/>
    <w:rsid w:val="002350FC"/>
    <w:rsid w:val="0023642A"/>
    <w:rsid w:val="00243BFC"/>
    <w:rsid w:val="00247379"/>
    <w:rsid w:val="002525CD"/>
    <w:rsid w:val="0025683A"/>
    <w:rsid w:val="002A1D69"/>
    <w:rsid w:val="002B0B89"/>
    <w:rsid w:val="002C2965"/>
    <w:rsid w:val="002C55B9"/>
    <w:rsid w:val="002C59C7"/>
    <w:rsid w:val="002D5691"/>
    <w:rsid w:val="002E3F53"/>
    <w:rsid w:val="002F1323"/>
    <w:rsid w:val="002F48A5"/>
    <w:rsid w:val="00310260"/>
    <w:rsid w:val="003306E4"/>
    <w:rsid w:val="00330C99"/>
    <w:rsid w:val="003767C5"/>
    <w:rsid w:val="0038395E"/>
    <w:rsid w:val="003841C7"/>
    <w:rsid w:val="003A7DAA"/>
    <w:rsid w:val="003D64D9"/>
    <w:rsid w:val="003E2B6E"/>
    <w:rsid w:val="003F4F37"/>
    <w:rsid w:val="00404568"/>
    <w:rsid w:val="004123F8"/>
    <w:rsid w:val="004211B4"/>
    <w:rsid w:val="004412E2"/>
    <w:rsid w:val="00455103"/>
    <w:rsid w:val="00457BFC"/>
    <w:rsid w:val="0046149F"/>
    <w:rsid w:val="00464676"/>
    <w:rsid w:val="0046745E"/>
    <w:rsid w:val="00467C1D"/>
    <w:rsid w:val="004733C9"/>
    <w:rsid w:val="00474479"/>
    <w:rsid w:val="004A7334"/>
    <w:rsid w:val="004B1F20"/>
    <w:rsid w:val="004C0A2E"/>
    <w:rsid w:val="004F378A"/>
    <w:rsid w:val="00541217"/>
    <w:rsid w:val="00560092"/>
    <w:rsid w:val="00567E1B"/>
    <w:rsid w:val="00580065"/>
    <w:rsid w:val="005919A7"/>
    <w:rsid w:val="005B0896"/>
    <w:rsid w:val="005B1158"/>
    <w:rsid w:val="005C11A1"/>
    <w:rsid w:val="005D43BE"/>
    <w:rsid w:val="005D4F9D"/>
    <w:rsid w:val="005E42F9"/>
    <w:rsid w:val="005E4578"/>
    <w:rsid w:val="005F065A"/>
    <w:rsid w:val="005F4255"/>
    <w:rsid w:val="00612248"/>
    <w:rsid w:val="00612EFE"/>
    <w:rsid w:val="006171E9"/>
    <w:rsid w:val="006340DA"/>
    <w:rsid w:val="00641ABB"/>
    <w:rsid w:val="00680684"/>
    <w:rsid w:val="00680DEA"/>
    <w:rsid w:val="006A41FC"/>
    <w:rsid w:val="006E648B"/>
    <w:rsid w:val="006F1B6A"/>
    <w:rsid w:val="00710C3F"/>
    <w:rsid w:val="00723326"/>
    <w:rsid w:val="00734C3E"/>
    <w:rsid w:val="007378AC"/>
    <w:rsid w:val="007751E0"/>
    <w:rsid w:val="00781D31"/>
    <w:rsid w:val="0078399B"/>
    <w:rsid w:val="007A058F"/>
    <w:rsid w:val="007A1AD1"/>
    <w:rsid w:val="007A2A83"/>
    <w:rsid w:val="007B548F"/>
    <w:rsid w:val="007E67EB"/>
    <w:rsid w:val="00814CD8"/>
    <w:rsid w:val="00816561"/>
    <w:rsid w:val="00821F36"/>
    <w:rsid w:val="00823F29"/>
    <w:rsid w:val="008244AE"/>
    <w:rsid w:val="00837987"/>
    <w:rsid w:val="00851EE9"/>
    <w:rsid w:val="0085515A"/>
    <w:rsid w:val="00872CE6"/>
    <w:rsid w:val="008771F9"/>
    <w:rsid w:val="00883C17"/>
    <w:rsid w:val="00894D19"/>
    <w:rsid w:val="008A3B27"/>
    <w:rsid w:val="008E32F2"/>
    <w:rsid w:val="008F0187"/>
    <w:rsid w:val="008F0214"/>
    <w:rsid w:val="008F10B1"/>
    <w:rsid w:val="009009AC"/>
    <w:rsid w:val="00916675"/>
    <w:rsid w:val="00921892"/>
    <w:rsid w:val="0096054F"/>
    <w:rsid w:val="009932D0"/>
    <w:rsid w:val="00997A01"/>
    <w:rsid w:val="009B277C"/>
    <w:rsid w:val="009C4710"/>
    <w:rsid w:val="009E4A7F"/>
    <w:rsid w:val="00A02EEF"/>
    <w:rsid w:val="00A258E1"/>
    <w:rsid w:val="00A43510"/>
    <w:rsid w:val="00A55F63"/>
    <w:rsid w:val="00A624EE"/>
    <w:rsid w:val="00A72D70"/>
    <w:rsid w:val="00A95A4B"/>
    <w:rsid w:val="00A96353"/>
    <w:rsid w:val="00AB518B"/>
    <w:rsid w:val="00AC2A4B"/>
    <w:rsid w:val="00AC6252"/>
    <w:rsid w:val="00AC6D4E"/>
    <w:rsid w:val="00AC6FA6"/>
    <w:rsid w:val="00AC6FB6"/>
    <w:rsid w:val="00AE55F8"/>
    <w:rsid w:val="00B11256"/>
    <w:rsid w:val="00B34B11"/>
    <w:rsid w:val="00B358A6"/>
    <w:rsid w:val="00B36495"/>
    <w:rsid w:val="00B41CA6"/>
    <w:rsid w:val="00B444AC"/>
    <w:rsid w:val="00B46AF5"/>
    <w:rsid w:val="00B622F3"/>
    <w:rsid w:val="00B62FCD"/>
    <w:rsid w:val="00B66025"/>
    <w:rsid w:val="00B66949"/>
    <w:rsid w:val="00B66A70"/>
    <w:rsid w:val="00B80C3C"/>
    <w:rsid w:val="00B95E0C"/>
    <w:rsid w:val="00BA54B7"/>
    <w:rsid w:val="00BC4AA1"/>
    <w:rsid w:val="00BD0F31"/>
    <w:rsid w:val="00BE6150"/>
    <w:rsid w:val="00C13892"/>
    <w:rsid w:val="00C22C5C"/>
    <w:rsid w:val="00C44B76"/>
    <w:rsid w:val="00C55EA9"/>
    <w:rsid w:val="00C63A8F"/>
    <w:rsid w:val="00C84BDC"/>
    <w:rsid w:val="00C91BB1"/>
    <w:rsid w:val="00CB7CFC"/>
    <w:rsid w:val="00CC725B"/>
    <w:rsid w:val="00CD488B"/>
    <w:rsid w:val="00D42BEB"/>
    <w:rsid w:val="00D65063"/>
    <w:rsid w:val="00D6752D"/>
    <w:rsid w:val="00DA2368"/>
    <w:rsid w:val="00DB0ED0"/>
    <w:rsid w:val="00DC1059"/>
    <w:rsid w:val="00DE32D6"/>
    <w:rsid w:val="00E0209B"/>
    <w:rsid w:val="00E05497"/>
    <w:rsid w:val="00E15DA5"/>
    <w:rsid w:val="00E31D6E"/>
    <w:rsid w:val="00E6451F"/>
    <w:rsid w:val="00E95F37"/>
    <w:rsid w:val="00EB2072"/>
    <w:rsid w:val="00EC2C32"/>
    <w:rsid w:val="00EC7EB8"/>
    <w:rsid w:val="00ED06F7"/>
    <w:rsid w:val="00ED357B"/>
    <w:rsid w:val="00EF0A87"/>
    <w:rsid w:val="00EF6710"/>
    <w:rsid w:val="00F036B6"/>
    <w:rsid w:val="00F03E51"/>
    <w:rsid w:val="00F23BE8"/>
    <w:rsid w:val="00F27AE5"/>
    <w:rsid w:val="00F35831"/>
    <w:rsid w:val="00F379B0"/>
    <w:rsid w:val="00F54EC4"/>
    <w:rsid w:val="00F6132E"/>
    <w:rsid w:val="00F64C66"/>
    <w:rsid w:val="00F65378"/>
    <w:rsid w:val="00F70BF5"/>
    <w:rsid w:val="00F86964"/>
    <w:rsid w:val="00FA59C3"/>
    <w:rsid w:val="00FD7456"/>
    <w:rsid w:val="00FD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C9CC15"/>
  <w14:defaultImageDpi w14:val="300"/>
  <w15:docId w15:val="{AA6A0B3E-41E5-4B9B-A2BF-92B063B2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B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29"/>
    <w:pPr>
      <w:tabs>
        <w:tab w:val="center" w:pos="4320"/>
        <w:tab w:val="right" w:pos="8640"/>
      </w:tabs>
    </w:pPr>
  </w:style>
  <w:style w:type="character" w:customStyle="1" w:styleId="HeaderChar">
    <w:name w:val="Header Char"/>
    <w:basedOn w:val="DefaultParagraphFont"/>
    <w:link w:val="Header"/>
    <w:uiPriority w:val="99"/>
    <w:rsid w:val="00823F29"/>
  </w:style>
  <w:style w:type="paragraph" w:styleId="Footer">
    <w:name w:val="footer"/>
    <w:basedOn w:val="Normal"/>
    <w:link w:val="FooterChar"/>
    <w:uiPriority w:val="99"/>
    <w:unhideWhenUsed/>
    <w:rsid w:val="00823F29"/>
    <w:pPr>
      <w:tabs>
        <w:tab w:val="center" w:pos="4320"/>
        <w:tab w:val="right" w:pos="8640"/>
      </w:tabs>
    </w:pPr>
  </w:style>
  <w:style w:type="character" w:customStyle="1" w:styleId="FooterChar">
    <w:name w:val="Footer Char"/>
    <w:basedOn w:val="DefaultParagraphFont"/>
    <w:link w:val="Footer"/>
    <w:uiPriority w:val="99"/>
    <w:rsid w:val="00823F29"/>
  </w:style>
  <w:style w:type="character" w:styleId="Hyperlink">
    <w:name w:val="Hyperlink"/>
    <w:basedOn w:val="DefaultParagraphFont"/>
    <w:uiPriority w:val="99"/>
    <w:unhideWhenUsed/>
    <w:rsid w:val="003767C5"/>
    <w:rPr>
      <w:color w:val="0000FF" w:themeColor="hyperlink"/>
      <w:u w:val="single"/>
    </w:rPr>
  </w:style>
  <w:style w:type="character" w:styleId="CommentReference">
    <w:name w:val="annotation reference"/>
    <w:basedOn w:val="DefaultParagraphFont"/>
    <w:uiPriority w:val="99"/>
    <w:semiHidden/>
    <w:unhideWhenUsed/>
    <w:rsid w:val="005C11A1"/>
    <w:rPr>
      <w:sz w:val="18"/>
      <w:szCs w:val="18"/>
    </w:rPr>
  </w:style>
  <w:style w:type="paragraph" w:styleId="CommentText">
    <w:name w:val="annotation text"/>
    <w:basedOn w:val="Normal"/>
    <w:link w:val="CommentTextChar"/>
    <w:uiPriority w:val="99"/>
    <w:semiHidden/>
    <w:unhideWhenUsed/>
    <w:rsid w:val="005C11A1"/>
  </w:style>
  <w:style w:type="character" w:customStyle="1" w:styleId="CommentTextChar">
    <w:name w:val="Comment Text Char"/>
    <w:basedOn w:val="DefaultParagraphFont"/>
    <w:link w:val="CommentText"/>
    <w:uiPriority w:val="99"/>
    <w:semiHidden/>
    <w:rsid w:val="005C11A1"/>
  </w:style>
  <w:style w:type="paragraph" w:styleId="CommentSubject">
    <w:name w:val="annotation subject"/>
    <w:basedOn w:val="CommentText"/>
    <w:next w:val="CommentText"/>
    <w:link w:val="CommentSubjectChar"/>
    <w:uiPriority w:val="99"/>
    <w:semiHidden/>
    <w:unhideWhenUsed/>
    <w:rsid w:val="005C11A1"/>
    <w:rPr>
      <w:b/>
      <w:bCs/>
      <w:sz w:val="20"/>
      <w:szCs w:val="20"/>
    </w:rPr>
  </w:style>
  <w:style w:type="character" w:customStyle="1" w:styleId="CommentSubjectChar">
    <w:name w:val="Comment Subject Char"/>
    <w:basedOn w:val="CommentTextChar"/>
    <w:link w:val="CommentSubject"/>
    <w:uiPriority w:val="99"/>
    <w:semiHidden/>
    <w:rsid w:val="005C11A1"/>
    <w:rPr>
      <w:b/>
      <w:bCs/>
      <w:sz w:val="20"/>
      <w:szCs w:val="20"/>
    </w:rPr>
  </w:style>
  <w:style w:type="paragraph" w:styleId="BalloonText">
    <w:name w:val="Balloon Text"/>
    <w:basedOn w:val="Normal"/>
    <w:link w:val="BalloonTextChar"/>
    <w:uiPriority w:val="99"/>
    <w:semiHidden/>
    <w:unhideWhenUsed/>
    <w:rsid w:val="005C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1A1"/>
    <w:rPr>
      <w:rFonts w:ascii="Lucida Grande" w:hAnsi="Lucida Grande" w:cs="Lucida Grande"/>
      <w:sz w:val="18"/>
      <w:szCs w:val="18"/>
    </w:rPr>
  </w:style>
  <w:style w:type="character" w:styleId="Strong">
    <w:name w:val="Strong"/>
    <w:basedOn w:val="DefaultParagraphFont"/>
    <w:uiPriority w:val="22"/>
    <w:qFormat/>
    <w:rsid w:val="005C11A1"/>
    <w:rPr>
      <w:b/>
      <w:bCs/>
    </w:rPr>
  </w:style>
  <w:style w:type="character" w:styleId="UnresolvedMention">
    <w:name w:val="Unresolved Mention"/>
    <w:basedOn w:val="DefaultParagraphFont"/>
    <w:uiPriority w:val="99"/>
    <w:semiHidden/>
    <w:unhideWhenUsed/>
    <w:rsid w:val="00B62FCD"/>
    <w:rPr>
      <w:color w:val="605E5C"/>
      <w:shd w:val="clear" w:color="auto" w:fill="E1DFDD"/>
    </w:rPr>
  </w:style>
  <w:style w:type="character" w:styleId="FollowedHyperlink">
    <w:name w:val="FollowedHyperlink"/>
    <w:basedOn w:val="DefaultParagraphFont"/>
    <w:uiPriority w:val="99"/>
    <w:semiHidden/>
    <w:unhideWhenUsed/>
    <w:rsid w:val="00B62FCD"/>
    <w:rPr>
      <w:color w:val="800080" w:themeColor="followedHyperlink"/>
      <w:u w:val="single"/>
    </w:rPr>
  </w:style>
  <w:style w:type="paragraph" w:styleId="ListParagraph">
    <w:name w:val="List Paragraph"/>
    <w:basedOn w:val="Normal"/>
    <w:uiPriority w:val="34"/>
    <w:qFormat/>
    <w:rsid w:val="009B277C"/>
    <w:pPr>
      <w:ind w:left="720"/>
      <w:contextualSpacing/>
    </w:pPr>
  </w:style>
  <w:style w:type="paragraph" w:styleId="FootnoteText">
    <w:name w:val="footnote text"/>
    <w:basedOn w:val="Normal"/>
    <w:link w:val="FootnoteTextChar"/>
    <w:uiPriority w:val="99"/>
    <w:semiHidden/>
    <w:unhideWhenUsed/>
    <w:rsid w:val="00872CE6"/>
    <w:rPr>
      <w:sz w:val="20"/>
      <w:szCs w:val="20"/>
    </w:rPr>
  </w:style>
  <w:style w:type="character" w:customStyle="1" w:styleId="FootnoteTextChar">
    <w:name w:val="Footnote Text Char"/>
    <w:basedOn w:val="DefaultParagraphFont"/>
    <w:link w:val="FootnoteText"/>
    <w:uiPriority w:val="99"/>
    <w:semiHidden/>
    <w:rsid w:val="00872CE6"/>
    <w:rPr>
      <w:sz w:val="20"/>
      <w:szCs w:val="20"/>
    </w:rPr>
  </w:style>
  <w:style w:type="character" w:styleId="FootnoteReference">
    <w:name w:val="footnote reference"/>
    <w:basedOn w:val="DefaultParagraphFont"/>
    <w:uiPriority w:val="99"/>
    <w:semiHidden/>
    <w:unhideWhenUsed/>
    <w:rsid w:val="00872CE6"/>
    <w:rPr>
      <w:vertAlign w:val="superscript"/>
    </w:rPr>
  </w:style>
  <w:style w:type="character" w:customStyle="1" w:styleId="Heading1Char">
    <w:name w:val="Heading 1 Char"/>
    <w:basedOn w:val="DefaultParagraphFont"/>
    <w:link w:val="Heading1"/>
    <w:uiPriority w:val="9"/>
    <w:rsid w:val="00C44B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974">
      <w:bodyDiv w:val="1"/>
      <w:marLeft w:val="0"/>
      <w:marRight w:val="0"/>
      <w:marTop w:val="0"/>
      <w:marBottom w:val="0"/>
      <w:divBdr>
        <w:top w:val="none" w:sz="0" w:space="0" w:color="auto"/>
        <w:left w:val="none" w:sz="0" w:space="0" w:color="auto"/>
        <w:bottom w:val="none" w:sz="0" w:space="0" w:color="auto"/>
        <w:right w:val="none" w:sz="0" w:space="0" w:color="auto"/>
      </w:divBdr>
    </w:div>
    <w:div w:id="975330507">
      <w:bodyDiv w:val="1"/>
      <w:marLeft w:val="0"/>
      <w:marRight w:val="0"/>
      <w:marTop w:val="0"/>
      <w:marBottom w:val="0"/>
      <w:divBdr>
        <w:top w:val="none" w:sz="0" w:space="0" w:color="auto"/>
        <w:left w:val="none" w:sz="0" w:space="0" w:color="auto"/>
        <w:bottom w:val="none" w:sz="0" w:space="0" w:color="auto"/>
        <w:right w:val="none" w:sz="0" w:space="0" w:color="auto"/>
      </w:divBdr>
    </w:div>
    <w:div w:id="1089931666">
      <w:bodyDiv w:val="1"/>
      <w:marLeft w:val="0"/>
      <w:marRight w:val="0"/>
      <w:marTop w:val="0"/>
      <w:marBottom w:val="0"/>
      <w:divBdr>
        <w:top w:val="none" w:sz="0" w:space="0" w:color="auto"/>
        <w:left w:val="none" w:sz="0" w:space="0" w:color="auto"/>
        <w:bottom w:val="none" w:sz="0" w:space="0" w:color="auto"/>
        <w:right w:val="none" w:sz="0" w:space="0" w:color="auto"/>
      </w:divBdr>
    </w:div>
    <w:div w:id="1388795036">
      <w:bodyDiv w:val="1"/>
      <w:marLeft w:val="0"/>
      <w:marRight w:val="0"/>
      <w:marTop w:val="0"/>
      <w:marBottom w:val="0"/>
      <w:divBdr>
        <w:top w:val="none" w:sz="0" w:space="0" w:color="auto"/>
        <w:left w:val="none" w:sz="0" w:space="0" w:color="auto"/>
        <w:bottom w:val="none" w:sz="0" w:space="0" w:color="auto"/>
        <w:right w:val="none" w:sz="0" w:space="0" w:color="auto"/>
      </w:divBdr>
    </w:div>
    <w:div w:id="1469325608">
      <w:bodyDiv w:val="1"/>
      <w:marLeft w:val="0"/>
      <w:marRight w:val="0"/>
      <w:marTop w:val="0"/>
      <w:marBottom w:val="0"/>
      <w:divBdr>
        <w:top w:val="none" w:sz="0" w:space="0" w:color="auto"/>
        <w:left w:val="none" w:sz="0" w:space="0" w:color="auto"/>
        <w:bottom w:val="none" w:sz="0" w:space="0" w:color="auto"/>
        <w:right w:val="none" w:sz="0" w:space="0" w:color="auto"/>
      </w:divBdr>
    </w:div>
    <w:div w:id="1649438176">
      <w:bodyDiv w:val="1"/>
      <w:marLeft w:val="0"/>
      <w:marRight w:val="0"/>
      <w:marTop w:val="0"/>
      <w:marBottom w:val="0"/>
      <w:divBdr>
        <w:top w:val="none" w:sz="0" w:space="0" w:color="auto"/>
        <w:left w:val="none" w:sz="0" w:space="0" w:color="auto"/>
        <w:bottom w:val="none" w:sz="0" w:space="0" w:color="auto"/>
        <w:right w:val="none" w:sz="0" w:space="0" w:color="auto"/>
      </w:divBdr>
      <w:divsChild>
        <w:div w:id="1868907156">
          <w:marLeft w:val="0"/>
          <w:marRight w:val="0"/>
          <w:marTop w:val="0"/>
          <w:marBottom w:val="0"/>
          <w:divBdr>
            <w:top w:val="none" w:sz="0" w:space="0" w:color="auto"/>
            <w:left w:val="none" w:sz="0" w:space="0" w:color="auto"/>
            <w:bottom w:val="none" w:sz="0" w:space="0" w:color="auto"/>
            <w:right w:val="none" w:sz="0" w:space="0" w:color="auto"/>
          </w:divBdr>
          <w:divsChild>
            <w:div w:id="1079795058">
              <w:marLeft w:val="0"/>
              <w:marRight w:val="0"/>
              <w:marTop w:val="0"/>
              <w:marBottom w:val="0"/>
              <w:divBdr>
                <w:top w:val="none" w:sz="0" w:space="0" w:color="auto"/>
                <w:left w:val="none" w:sz="0" w:space="0" w:color="auto"/>
                <w:bottom w:val="none" w:sz="0" w:space="0" w:color="auto"/>
                <w:right w:val="none" w:sz="0" w:space="0" w:color="auto"/>
              </w:divBdr>
            </w:div>
          </w:divsChild>
        </w:div>
        <w:div w:id="1929533970">
          <w:marLeft w:val="0"/>
          <w:marRight w:val="0"/>
          <w:marTop w:val="0"/>
          <w:marBottom w:val="0"/>
          <w:divBdr>
            <w:top w:val="none" w:sz="0" w:space="0" w:color="auto"/>
            <w:left w:val="none" w:sz="0" w:space="0" w:color="auto"/>
            <w:bottom w:val="none" w:sz="0" w:space="0" w:color="auto"/>
            <w:right w:val="none" w:sz="0" w:space="0" w:color="auto"/>
          </w:divBdr>
          <w:divsChild>
            <w:div w:id="624434828">
              <w:marLeft w:val="0"/>
              <w:marRight w:val="0"/>
              <w:marTop w:val="0"/>
              <w:marBottom w:val="0"/>
              <w:divBdr>
                <w:top w:val="none" w:sz="0" w:space="0" w:color="auto"/>
                <w:left w:val="none" w:sz="0" w:space="0" w:color="auto"/>
                <w:bottom w:val="none" w:sz="0" w:space="0" w:color="auto"/>
                <w:right w:val="none" w:sz="0" w:space="0" w:color="auto"/>
              </w:divBdr>
              <w:divsChild>
                <w:div w:id="79454854">
                  <w:marLeft w:val="0"/>
                  <w:marRight w:val="0"/>
                  <w:marTop w:val="0"/>
                  <w:marBottom w:val="0"/>
                  <w:divBdr>
                    <w:top w:val="none" w:sz="0" w:space="0" w:color="auto"/>
                    <w:left w:val="none" w:sz="0" w:space="0" w:color="auto"/>
                    <w:bottom w:val="none" w:sz="0" w:space="0" w:color="auto"/>
                    <w:right w:val="none" w:sz="0" w:space="0" w:color="auto"/>
                  </w:divBdr>
                  <w:divsChild>
                    <w:div w:id="1112360421">
                      <w:marLeft w:val="0"/>
                      <w:marRight w:val="0"/>
                      <w:marTop w:val="0"/>
                      <w:marBottom w:val="0"/>
                      <w:divBdr>
                        <w:top w:val="none" w:sz="0" w:space="0" w:color="auto"/>
                        <w:left w:val="none" w:sz="0" w:space="0" w:color="auto"/>
                        <w:bottom w:val="none" w:sz="0" w:space="0" w:color="auto"/>
                        <w:right w:val="none" w:sz="0" w:space="0" w:color="auto"/>
                      </w:divBdr>
                    </w:div>
                  </w:divsChild>
                </w:div>
                <w:div w:id="902451894">
                  <w:marLeft w:val="0"/>
                  <w:marRight w:val="0"/>
                  <w:marTop w:val="0"/>
                  <w:marBottom w:val="0"/>
                  <w:divBdr>
                    <w:top w:val="none" w:sz="0" w:space="0" w:color="auto"/>
                    <w:left w:val="none" w:sz="0" w:space="0" w:color="auto"/>
                    <w:bottom w:val="none" w:sz="0" w:space="0" w:color="auto"/>
                    <w:right w:val="none" w:sz="0" w:space="0" w:color="auto"/>
                  </w:divBdr>
                  <w:divsChild>
                    <w:div w:id="1649629675">
                      <w:marLeft w:val="0"/>
                      <w:marRight w:val="0"/>
                      <w:marTop w:val="0"/>
                      <w:marBottom w:val="0"/>
                      <w:divBdr>
                        <w:top w:val="none" w:sz="0" w:space="0" w:color="auto"/>
                        <w:left w:val="none" w:sz="0" w:space="0" w:color="auto"/>
                        <w:bottom w:val="none" w:sz="0" w:space="0" w:color="auto"/>
                        <w:right w:val="none" w:sz="0" w:space="0" w:color="auto"/>
                      </w:divBdr>
                    </w:div>
                  </w:divsChild>
                </w:div>
                <w:div w:id="433790085">
                  <w:marLeft w:val="0"/>
                  <w:marRight w:val="0"/>
                  <w:marTop w:val="0"/>
                  <w:marBottom w:val="0"/>
                  <w:divBdr>
                    <w:top w:val="none" w:sz="0" w:space="0" w:color="auto"/>
                    <w:left w:val="none" w:sz="0" w:space="0" w:color="auto"/>
                    <w:bottom w:val="none" w:sz="0" w:space="0" w:color="auto"/>
                    <w:right w:val="none" w:sz="0" w:space="0" w:color="auto"/>
                  </w:divBdr>
                  <w:divsChild>
                    <w:div w:id="682437008">
                      <w:marLeft w:val="0"/>
                      <w:marRight w:val="0"/>
                      <w:marTop w:val="0"/>
                      <w:marBottom w:val="0"/>
                      <w:divBdr>
                        <w:top w:val="none" w:sz="0" w:space="0" w:color="auto"/>
                        <w:left w:val="none" w:sz="0" w:space="0" w:color="auto"/>
                        <w:bottom w:val="none" w:sz="0" w:space="0" w:color="auto"/>
                        <w:right w:val="none" w:sz="0" w:space="0" w:color="auto"/>
                      </w:divBdr>
                    </w:div>
                  </w:divsChild>
                </w:div>
                <w:div w:id="1540781466">
                  <w:marLeft w:val="0"/>
                  <w:marRight w:val="0"/>
                  <w:marTop w:val="0"/>
                  <w:marBottom w:val="0"/>
                  <w:divBdr>
                    <w:top w:val="none" w:sz="0" w:space="0" w:color="auto"/>
                    <w:left w:val="none" w:sz="0" w:space="0" w:color="auto"/>
                    <w:bottom w:val="none" w:sz="0" w:space="0" w:color="auto"/>
                    <w:right w:val="none" w:sz="0" w:space="0" w:color="auto"/>
                  </w:divBdr>
                  <w:divsChild>
                    <w:div w:id="832724934">
                      <w:marLeft w:val="0"/>
                      <w:marRight w:val="0"/>
                      <w:marTop w:val="0"/>
                      <w:marBottom w:val="0"/>
                      <w:divBdr>
                        <w:top w:val="none" w:sz="0" w:space="0" w:color="auto"/>
                        <w:left w:val="none" w:sz="0" w:space="0" w:color="auto"/>
                        <w:bottom w:val="none" w:sz="0" w:space="0" w:color="auto"/>
                        <w:right w:val="none" w:sz="0" w:space="0" w:color="auto"/>
                      </w:divBdr>
                    </w:div>
                  </w:divsChild>
                </w:div>
                <w:div w:id="1536770552">
                  <w:marLeft w:val="0"/>
                  <w:marRight w:val="0"/>
                  <w:marTop w:val="0"/>
                  <w:marBottom w:val="0"/>
                  <w:divBdr>
                    <w:top w:val="none" w:sz="0" w:space="0" w:color="auto"/>
                    <w:left w:val="none" w:sz="0" w:space="0" w:color="auto"/>
                    <w:bottom w:val="none" w:sz="0" w:space="0" w:color="auto"/>
                    <w:right w:val="none" w:sz="0" w:space="0" w:color="auto"/>
                  </w:divBdr>
                  <w:divsChild>
                    <w:div w:id="958024575">
                      <w:marLeft w:val="0"/>
                      <w:marRight w:val="0"/>
                      <w:marTop w:val="0"/>
                      <w:marBottom w:val="0"/>
                      <w:divBdr>
                        <w:top w:val="none" w:sz="0" w:space="0" w:color="auto"/>
                        <w:left w:val="none" w:sz="0" w:space="0" w:color="auto"/>
                        <w:bottom w:val="none" w:sz="0" w:space="0" w:color="auto"/>
                        <w:right w:val="none" w:sz="0" w:space="0" w:color="auto"/>
                      </w:divBdr>
                    </w:div>
                  </w:divsChild>
                </w:div>
                <w:div w:id="871306256">
                  <w:marLeft w:val="0"/>
                  <w:marRight w:val="0"/>
                  <w:marTop w:val="0"/>
                  <w:marBottom w:val="0"/>
                  <w:divBdr>
                    <w:top w:val="none" w:sz="0" w:space="0" w:color="auto"/>
                    <w:left w:val="none" w:sz="0" w:space="0" w:color="auto"/>
                    <w:bottom w:val="none" w:sz="0" w:space="0" w:color="auto"/>
                    <w:right w:val="none" w:sz="0" w:space="0" w:color="auto"/>
                  </w:divBdr>
                  <w:divsChild>
                    <w:div w:id="1702701320">
                      <w:marLeft w:val="0"/>
                      <w:marRight w:val="0"/>
                      <w:marTop w:val="0"/>
                      <w:marBottom w:val="0"/>
                      <w:divBdr>
                        <w:top w:val="none" w:sz="0" w:space="0" w:color="auto"/>
                        <w:left w:val="none" w:sz="0" w:space="0" w:color="auto"/>
                        <w:bottom w:val="none" w:sz="0" w:space="0" w:color="auto"/>
                        <w:right w:val="none" w:sz="0" w:space="0" w:color="auto"/>
                      </w:divBdr>
                    </w:div>
                  </w:divsChild>
                </w:div>
                <w:div w:id="838495916">
                  <w:marLeft w:val="0"/>
                  <w:marRight w:val="0"/>
                  <w:marTop w:val="0"/>
                  <w:marBottom w:val="0"/>
                  <w:divBdr>
                    <w:top w:val="none" w:sz="0" w:space="0" w:color="auto"/>
                    <w:left w:val="none" w:sz="0" w:space="0" w:color="auto"/>
                    <w:bottom w:val="none" w:sz="0" w:space="0" w:color="auto"/>
                    <w:right w:val="none" w:sz="0" w:space="0" w:color="auto"/>
                  </w:divBdr>
                  <w:divsChild>
                    <w:div w:id="991760987">
                      <w:marLeft w:val="0"/>
                      <w:marRight w:val="0"/>
                      <w:marTop w:val="0"/>
                      <w:marBottom w:val="0"/>
                      <w:divBdr>
                        <w:top w:val="none" w:sz="0" w:space="0" w:color="auto"/>
                        <w:left w:val="none" w:sz="0" w:space="0" w:color="auto"/>
                        <w:bottom w:val="none" w:sz="0" w:space="0" w:color="auto"/>
                        <w:right w:val="none" w:sz="0" w:space="0" w:color="auto"/>
                      </w:divBdr>
                    </w:div>
                  </w:divsChild>
                </w:div>
                <w:div w:id="1797483811">
                  <w:marLeft w:val="0"/>
                  <w:marRight w:val="0"/>
                  <w:marTop w:val="0"/>
                  <w:marBottom w:val="0"/>
                  <w:divBdr>
                    <w:top w:val="none" w:sz="0" w:space="0" w:color="auto"/>
                    <w:left w:val="none" w:sz="0" w:space="0" w:color="auto"/>
                    <w:bottom w:val="none" w:sz="0" w:space="0" w:color="auto"/>
                    <w:right w:val="none" w:sz="0" w:space="0" w:color="auto"/>
                  </w:divBdr>
                  <w:divsChild>
                    <w:div w:id="1479112838">
                      <w:marLeft w:val="0"/>
                      <w:marRight w:val="0"/>
                      <w:marTop w:val="0"/>
                      <w:marBottom w:val="0"/>
                      <w:divBdr>
                        <w:top w:val="none" w:sz="0" w:space="0" w:color="auto"/>
                        <w:left w:val="none" w:sz="0" w:space="0" w:color="auto"/>
                        <w:bottom w:val="none" w:sz="0" w:space="0" w:color="auto"/>
                        <w:right w:val="none" w:sz="0" w:space="0" w:color="auto"/>
                      </w:divBdr>
                    </w:div>
                  </w:divsChild>
                </w:div>
                <w:div w:id="1200899107">
                  <w:marLeft w:val="0"/>
                  <w:marRight w:val="0"/>
                  <w:marTop w:val="0"/>
                  <w:marBottom w:val="0"/>
                  <w:divBdr>
                    <w:top w:val="none" w:sz="0" w:space="0" w:color="auto"/>
                    <w:left w:val="none" w:sz="0" w:space="0" w:color="auto"/>
                    <w:bottom w:val="none" w:sz="0" w:space="0" w:color="auto"/>
                    <w:right w:val="none" w:sz="0" w:space="0" w:color="auto"/>
                  </w:divBdr>
                  <w:divsChild>
                    <w:div w:id="1900090898">
                      <w:marLeft w:val="0"/>
                      <w:marRight w:val="0"/>
                      <w:marTop w:val="0"/>
                      <w:marBottom w:val="0"/>
                      <w:divBdr>
                        <w:top w:val="none" w:sz="0" w:space="0" w:color="auto"/>
                        <w:left w:val="none" w:sz="0" w:space="0" w:color="auto"/>
                        <w:bottom w:val="none" w:sz="0" w:space="0" w:color="auto"/>
                        <w:right w:val="none" w:sz="0" w:space="0" w:color="auto"/>
                      </w:divBdr>
                    </w:div>
                  </w:divsChild>
                </w:div>
                <w:div w:id="1019937401">
                  <w:marLeft w:val="0"/>
                  <w:marRight w:val="0"/>
                  <w:marTop w:val="0"/>
                  <w:marBottom w:val="0"/>
                  <w:divBdr>
                    <w:top w:val="none" w:sz="0" w:space="0" w:color="auto"/>
                    <w:left w:val="none" w:sz="0" w:space="0" w:color="auto"/>
                    <w:bottom w:val="none" w:sz="0" w:space="0" w:color="auto"/>
                    <w:right w:val="none" w:sz="0" w:space="0" w:color="auto"/>
                  </w:divBdr>
                  <w:divsChild>
                    <w:div w:id="2079857050">
                      <w:marLeft w:val="0"/>
                      <w:marRight w:val="0"/>
                      <w:marTop w:val="0"/>
                      <w:marBottom w:val="0"/>
                      <w:divBdr>
                        <w:top w:val="none" w:sz="0" w:space="0" w:color="auto"/>
                        <w:left w:val="none" w:sz="0" w:space="0" w:color="auto"/>
                        <w:bottom w:val="none" w:sz="0" w:space="0" w:color="auto"/>
                        <w:right w:val="none" w:sz="0" w:space="0" w:color="auto"/>
                      </w:divBdr>
                    </w:div>
                  </w:divsChild>
                </w:div>
                <w:div w:id="651644416">
                  <w:marLeft w:val="0"/>
                  <w:marRight w:val="0"/>
                  <w:marTop w:val="0"/>
                  <w:marBottom w:val="0"/>
                  <w:divBdr>
                    <w:top w:val="none" w:sz="0" w:space="0" w:color="auto"/>
                    <w:left w:val="none" w:sz="0" w:space="0" w:color="auto"/>
                    <w:bottom w:val="none" w:sz="0" w:space="0" w:color="auto"/>
                    <w:right w:val="none" w:sz="0" w:space="0" w:color="auto"/>
                  </w:divBdr>
                  <w:divsChild>
                    <w:div w:id="1483884720">
                      <w:marLeft w:val="0"/>
                      <w:marRight w:val="0"/>
                      <w:marTop w:val="0"/>
                      <w:marBottom w:val="0"/>
                      <w:divBdr>
                        <w:top w:val="none" w:sz="0" w:space="0" w:color="auto"/>
                        <w:left w:val="none" w:sz="0" w:space="0" w:color="auto"/>
                        <w:bottom w:val="none" w:sz="0" w:space="0" w:color="auto"/>
                        <w:right w:val="none" w:sz="0" w:space="0" w:color="auto"/>
                      </w:divBdr>
                    </w:div>
                  </w:divsChild>
                </w:div>
                <w:div w:id="413280778">
                  <w:marLeft w:val="0"/>
                  <w:marRight w:val="0"/>
                  <w:marTop w:val="0"/>
                  <w:marBottom w:val="0"/>
                  <w:divBdr>
                    <w:top w:val="none" w:sz="0" w:space="0" w:color="auto"/>
                    <w:left w:val="none" w:sz="0" w:space="0" w:color="auto"/>
                    <w:bottom w:val="none" w:sz="0" w:space="0" w:color="auto"/>
                    <w:right w:val="none" w:sz="0" w:space="0" w:color="auto"/>
                  </w:divBdr>
                  <w:divsChild>
                    <w:div w:id="1825125514">
                      <w:marLeft w:val="0"/>
                      <w:marRight w:val="0"/>
                      <w:marTop w:val="0"/>
                      <w:marBottom w:val="0"/>
                      <w:divBdr>
                        <w:top w:val="none" w:sz="0" w:space="0" w:color="auto"/>
                        <w:left w:val="none" w:sz="0" w:space="0" w:color="auto"/>
                        <w:bottom w:val="none" w:sz="0" w:space="0" w:color="auto"/>
                        <w:right w:val="none" w:sz="0" w:space="0" w:color="auto"/>
                      </w:divBdr>
                    </w:div>
                  </w:divsChild>
                </w:div>
                <w:div w:id="1537813377">
                  <w:marLeft w:val="0"/>
                  <w:marRight w:val="0"/>
                  <w:marTop w:val="0"/>
                  <w:marBottom w:val="0"/>
                  <w:divBdr>
                    <w:top w:val="none" w:sz="0" w:space="0" w:color="auto"/>
                    <w:left w:val="none" w:sz="0" w:space="0" w:color="auto"/>
                    <w:bottom w:val="none" w:sz="0" w:space="0" w:color="auto"/>
                    <w:right w:val="none" w:sz="0" w:space="0" w:color="auto"/>
                  </w:divBdr>
                  <w:divsChild>
                    <w:div w:id="1457288192">
                      <w:marLeft w:val="0"/>
                      <w:marRight w:val="0"/>
                      <w:marTop w:val="0"/>
                      <w:marBottom w:val="0"/>
                      <w:divBdr>
                        <w:top w:val="none" w:sz="0" w:space="0" w:color="auto"/>
                        <w:left w:val="none" w:sz="0" w:space="0" w:color="auto"/>
                        <w:bottom w:val="none" w:sz="0" w:space="0" w:color="auto"/>
                        <w:right w:val="none" w:sz="0" w:space="0" w:color="auto"/>
                      </w:divBdr>
                    </w:div>
                  </w:divsChild>
                </w:div>
                <w:div w:id="1094210569">
                  <w:marLeft w:val="0"/>
                  <w:marRight w:val="0"/>
                  <w:marTop w:val="0"/>
                  <w:marBottom w:val="0"/>
                  <w:divBdr>
                    <w:top w:val="none" w:sz="0" w:space="0" w:color="auto"/>
                    <w:left w:val="none" w:sz="0" w:space="0" w:color="auto"/>
                    <w:bottom w:val="none" w:sz="0" w:space="0" w:color="auto"/>
                    <w:right w:val="none" w:sz="0" w:space="0" w:color="auto"/>
                  </w:divBdr>
                  <w:divsChild>
                    <w:div w:id="1980181705">
                      <w:marLeft w:val="0"/>
                      <w:marRight w:val="0"/>
                      <w:marTop w:val="0"/>
                      <w:marBottom w:val="0"/>
                      <w:divBdr>
                        <w:top w:val="none" w:sz="0" w:space="0" w:color="auto"/>
                        <w:left w:val="none" w:sz="0" w:space="0" w:color="auto"/>
                        <w:bottom w:val="none" w:sz="0" w:space="0" w:color="auto"/>
                        <w:right w:val="none" w:sz="0" w:space="0" w:color="auto"/>
                      </w:divBdr>
                    </w:div>
                  </w:divsChild>
                </w:div>
                <w:div w:id="209341398">
                  <w:marLeft w:val="0"/>
                  <w:marRight w:val="0"/>
                  <w:marTop w:val="0"/>
                  <w:marBottom w:val="0"/>
                  <w:divBdr>
                    <w:top w:val="none" w:sz="0" w:space="0" w:color="auto"/>
                    <w:left w:val="none" w:sz="0" w:space="0" w:color="auto"/>
                    <w:bottom w:val="none" w:sz="0" w:space="0" w:color="auto"/>
                    <w:right w:val="none" w:sz="0" w:space="0" w:color="auto"/>
                  </w:divBdr>
                  <w:divsChild>
                    <w:div w:id="1934238859">
                      <w:marLeft w:val="0"/>
                      <w:marRight w:val="0"/>
                      <w:marTop w:val="0"/>
                      <w:marBottom w:val="0"/>
                      <w:divBdr>
                        <w:top w:val="none" w:sz="0" w:space="0" w:color="auto"/>
                        <w:left w:val="none" w:sz="0" w:space="0" w:color="auto"/>
                        <w:bottom w:val="none" w:sz="0" w:space="0" w:color="auto"/>
                        <w:right w:val="none" w:sz="0" w:space="0" w:color="auto"/>
                      </w:divBdr>
                    </w:div>
                  </w:divsChild>
                </w:div>
                <w:div w:id="281226564">
                  <w:marLeft w:val="0"/>
                  <w:marRight w:val="0"/>
                  <w:marTop w:val="0"/>
                  <w:marBottom w:val="0"/>
                  <w:divBdr>
                    <w:top w:val="none" w:sz="0" w:space="0" w:color="auto"/>
                    <w:left w:val="none" w:sz="0" w:space="0" w:color="auto"/>
                    <w:bottom w:val="none" w:sz="0" w:space="0" w:color="auto"/>
                    <w:right w:val="none" w:sz="0" w:space="0" w:color="auto"/>
                  </w:divBdr>
                  <w:divsChild>
                    <w:div w:id="2083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bp.org/" TargetMode="External"/><Relationship Id="rId13" Type="http://schemas.openxmlformats.org/officeDocument/2006/relationships/hyperlink" Target="mailto:DPS.VChair@aa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s.aas.org/" TargetMode="External"/><Relationship Id="rId12" Type="http://schemas.openxmlformats.org/officeDocument/2006/relationships/hyperlink" Target="mailto:DPS.Chair@aa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er_evans@brown.edu" TargetMode="External"/><Relationship Id="rId5" Type="http://schemas.openxmlformats.org/officeDocument/2006/relationships/footnotes" Target="footnotes.xml"/><Relationship Id="rId15" Type="http://schemas.openxmlformats.org/officeDocument/2006/relationships/hyperlink" Target="mailto:DPS.Secretary@aas.org" TargetMode="External"/><Relationship Id="rId10" Type="http://schemas.openxmlformats.org/officeDocument/2006/relationships/hyperlink" Target="mailto:Lynnae.C.Quick@nas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ps.aas.org/Inclusivity/support-underrepresented-minority-communities-planetary-science" TargetMode="External"/><Relationship Id="rId14" Type="http://schemas.openxmlformats.org/officeDocument/2006/relationships/hyperlink" Target="mailto:DPS.Treasurer@aa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ps.aas.org/Inclusivity/support-underrepresented-minority-communities-planetar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American Astronomical Society</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Marvel</dc:creator>
  <cp:keywords/>
  <dc:description/>
  <cp:lastModifiedBy>Mainzer, Amy - (amainzer)</cp:lastModifiedBy>
  <cp:revision>3</cp:revision>
  <cp:lastPrinted>2015-04-06T18:59:00Z</cp:lastPrinted>
  <dcterms:created xsi:type="dcterms:W3CDTF">2021-10-01T19:12:00Z</dcterms:created>
  <dcterms:modified xsi:type="dcterms:W3CDTF">2021-10-01T19:14:00Z</dcterms:modified>
</cp:coreProperties>
</file>